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r>
        <w:tc>
          <w:tcPr>
            <w:tcW w:type="dxa" w:w="2880"/>
          </w:tcPr>
          <w:p>
            <w:r>
              <w:t>5420.</w:t>
            </w:r>
          </w:p>
        </w:tc>
        <w:tc>
          <w:tcPr>
            <w:tcW w:type="dxa" w:w="2880"/>
          </w:tcPr>
          <w:p>
            <w:r>
              <w:t>Музыкальная композиция «ï..ш русню», продолжительностью 1 минута 19 секунд, начинающаяся словами «Еб..ь русню» и заканчивающаяся словами «Чернобаевка форева», размещенная в информационно-телекоммуникационной сети «Интернет» «Евгением Констянтиничем и Кровавым Забазарево» (решение Фрунзенского районного суда г. Владивостока от 14.02.2024);</w:t>
            </w:r>
          </w:p>
        </w:tc>
        <w:tc>
          <w:tcPr>
            <w:tcW w:type="dxa" w:w="2880"/>
          </w:tcPr>
          <w:p>
            <w:r>
              <w:t>16.04.2024</w:t>
            </w:r>
          </w:p>
        </w:tc>
      </w:tr>
      <w:tr>
        <w:tc>
          <w:tcPr>
            <w:tcW w:type="dxa" w:w="2880"/>
          </w:tcPr>
          <w:p>
            <w:r>
              <w:t>5421.</w:t>
            </w:r>
          </w:p>
        </w:tc>
        <w:tc>
          <w:tcPr>
            <w:tcW w:type="dxa" w:w="2880"/>
          </w:tcPr>
          <w:p>
            <w:r>
              <w:t>Книга Павла Штепы «Украинец Москвин две противоположности» (Украïнець i Москвин двi протилежностi 3-є видання, UKRAINIANS versus MOSCOVITES (Two Antipodes) издательства ТЗОВ ВФ «Вiдродження» Дрогобич 2010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5422.</w:t>
            </w:r>
          </w:p>
        </w:tc>
        <w:tc>
          <w:tcPr>
            <w:tcW w:type="dxa" w:w="2880"/>
          </w:tcPr>
          <w:p>
            <w:r>
              <w:t>Комикс «Протистояння. Червоний терор» О.Корешков, М.Куринний, мiсто Киïв: Видавництво, 2019 (решение Ильичевского районного суда города Мариуполя Донецкой Народной Республики от 29.01.2024);</w:t>
            </w:r>
          </w:p>
        </w:tc>
        <w:tc>
          <w:tcPr>
            <w:tcW w:type="dxa" w:w="2880"/>
          </w:tcPr>
          <w:p>
            <w:r>
              <w:t>24.04.2024</w:t>
            </w:r>
          </w:p>
        </w:tc>
      </w:tr>
      <w:tr>
        <w:tc>
          <w:tcPr>
            <w:tcW w:type="dxa" w:w="2880"/>
          </w:tcPr>
          <w:p>
            <w:r>
              <w:t>5423.</w:t>
            </w:r>
          </w:p>
        </w:tc>
        <w:tc>
          <w:tcPr>
            <w:tcW w:type="dxa" w:w="2880"/>
          </w:tcPr>
          <w:p>
            <w:r>
              <w:t>Печатное издание: книга Багiровоï В.М. Пiсенний рiк навчання: Пiснi та вiршi, приуроченi святам навчального року, для дошкiльнят, школярiв, педагогiв /В.М. Багiрова; передм. Т.Б. Качак. – Iвано-Франкiвськ: Мiсто НВ, 2017. -168 с. (решение Докучаевского городского суда Донецкой Народной Республики от 06.12.2023);</w:t>
            </w:r>
          </w:p>
        </w:tc>
        <w:tc>
          <w:tcPr>
            <w:tcW w:type="dxa" w:w="2880"/>
          </w:tcPr>
          <w:p>
            <w:r>
              <w:t>27.04.2024</w:t>
            </w:r>
          </w:p>
        </w:tc>
      </w:tr>
      <w:tr>
        <w:tc>
          <w:tcPr>
            <w:tcW w:type="dxa" w:w="2880"/>
          </w:tcPr>
          <w:p>
            <w:r>
              <w:t>5424.</w:t>
            </w:r>
          </w:p>
        </w:tc>
        <w:tc>
          <w:tcPr>
            <w:tcW w:type="dxa" w:w="2880"/>
          </w:tcPr>
          <w:p>
            <w:r>
              <w:t>Музыкальная композиция «SKVERNA», продолжительностью 2 минуты 59 секунд, начинающаяся и оканчивающаяся словами «Еб..ь русню…………………режь свинособак», размещенная в информационно-телекоммуникационной сети «Интернет» (решение Фрунзенского районного суда г. Владивостока от 20.06.2023);</w:t>
            </w:r>
          </w:p>
        </w:tc>
        <w:tc>
          <w:tcPr>
            <w:tcW w:type="dxa" w:w="2880"/>
          </w:tcPr>
          <w:p>
            <w:r>
              <w:t>27.04.2024</w:t>
            </w:r>
          </w:p>
        </w:tc>
      </w:tr>
      <w:tr>
        <w:tc>
          <w:tcPr>
            <w:tcW w:type="dxa" w:w="2880"/>
          </w:tcPr>
          <w:p>
            <w:r>
              <w:t>5425.</w:t>
            </w:r>
          </w:p>
        </w:tc>
        <w:tc>
          <w:tcPr>
            <w:tcW w:type="dxa" w:w="2880"/>
          </w:tcPr>
          <w:p>
            <w:r>
              <w:t>Печатное издание: книга «Євангелiє вiд Марiï. Пролог Незалежностi Украïни» П. Романюк, Львов: Меморiал, 2021 (решение Буденновского межрайонного суда города Донецка от 11.12.2023);</w:t>
            </w:r>
          </w:p>
        </w:tc>
        <w:tc>
          <w:tcPr>
            <w:tcW w:type="dxa" w:w="2880"/>
          </w:tcPr>
          <w:p>
            <w:r>
              <w:t>16.05.2024</w:t>
            </w:r>
          </w:p>
        </w:tc>
      </w:tr>
      <w:tr>
        <w:tc>
          <w:tcPr>
            <w:tcW w:type="dxa" w:w="2880"/>
          </w:tcPr>
          <w:p>
            <w:r>
              <w:t>5426.</w:t>
            </w:r>
          </w:p>
        </w:tc>
        <w:tc>
          <w:tcPr>
            <w:tcW w:type="dxa" w:w="2880"/>
          </w:tcPr>
          <w:p>
            <w:r>
              <w:t>Книга В. Новоринського «На гранi вiчного болю» Галичина-Донбас, два полюси в боротьбi за украiнську незалежнiсть, – Киiв: ТОВ «Видавництво «Клио» 2018 (решение Ильичевского районного суда г. Мариуполя ДНР от 12.02.2024);</w:t>
            </w:r>
          </w:p>
        </w:tc>
        <w:tc>
          <w:tcPr>
            <w:tcW w:type="dxa" w:w="2880"/>
          </w:tcPr>
          <w:p>
            <w:r>
              <w:t>16.05.2024</w:t>
            </w:r>
          </w:p>
        </w:tc>
      </w:tr>
      <w:tr>
        <w:tc>
          <w:tcPr>
            <w:tcW w:type="dxa" w:w="2880"/>
          </w:tcPr>
          <w:p>
            <w:r>
              <w:t>5427.</w:t>
            </w:r>
          </w:p>
        </w:tc>
        <w:tc>
          <w:tcPr>
            <w:tcW w:type="dxa" w:w="2880"/>
          </w:tcPr>
          <w:p>
            <w:r>
              <w:t>Информационный материал - текстовое содержание и музыкальная композиция «Колумбайн» музыкальной группы «МЕРТВАЯ ВЕРА», продолжительностью 2 минуты 57 секунд, начинающаяся словами «Снова в школе злые…» и заканчивающаяся словами «Бах-но последний выстрел оставлю для себя», размещенный в информационно-телекоммуникационной сети «Интернет» (решение Камчатского краевого суда от 26.04.2024);</w:t>
            </w:r>
          </w:p>
        </w:tc>
        <w:tc>
          <w:tcPr>
            <w:tcW w:type="dxa" w:w="2880"/>
          </w:tcPr>
          <w:p>
            <w:r>
              <w:t>19.06.2024</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