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B41" w:rsidRPr="00826B41" w:rsidRDefault="00826B41" w:rsidP="00826B41">
      <w:pPr>
        <w:spacing w:after="13" w:line="268" w:lineRule="auto"/>
        <w:ind w:right="98"/>
        <w:jc w:val="right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Приложение к ООП СОО</w:t>
      </w:r>
    </w:p>
    <w:p w:rsidR="00826B41" w:rsidRPr="00826B41" w:rsidRDefault="00826B41" w:rsidP="00826B41">
      <w:pPr>
        <w:spacing w:after="13" w:line="268" w:lineRule="auto"/>
        <w:ind w:right="98"/>
        <w:jc w:val="right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от «__</w:t>
      </w:r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u w:val="single"/>
          <w:lang w:eastAsia="ru-RU"/>
        </w:rPr>
        <w:t>16</w:t>
      </w:r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__» ____</w:t>
      </w:r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u w:val="single"/>
          <w:lang w:eastAsia="ru-RU"/>
        </w:rPr>
        <w:t>09</w:t>
      </w:r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___ 20</w:t>
      </w:r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u w:val="single"/>
          <w:lang w:eastAsia="ru-RU"/>
        </w:rPr>
        <w:t>23</w:t>
      </w:r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__</w:t>
      </w:r>
    </w:p>
    <w:p w:rsidR="00826B41" w:rsidRPr="00826B41" w:rsidRDefault="00826B41" w:rsidP="00826B41">
      <w:pPr>
        <w:spacing w:after="13" w:line="268" w:lineRule="auto"/>
        <w:ind w:right="98"/>
        <w:jc w:val="right"/>
        <w:rPr>
          <w:rFonts w:ascii="Times New Roman" w:eastAsia="Times New Roman" w:hAnsi="Times New Roman" w:cs="Times New Roman"/>
          <w:b/>
          <w:bCs/>
          <w:color w:val="FF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Приказ №__</w:t>
      </w:r>
      <w:bookmarkStart w:id="0" w:name="_GoBack"/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u w:val="single"/>
          <w:lang w:eastAsia="ru-RU"/>
        </w:rPr>
        <w:t>37</w:t>
      </w:r>
      <w:bookmarkEnd w:id="0"/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____</w:t>
      </w:r>
    </w:p>
    <w:p w:rsidR="00826B41" w:rsidRPr="00826B41" w:rsidRDefault="00826B41" w:rsidP="00826B41">
      <w:pPr>
        <w:spacing w:after="13" w:line="268" w:lineRule="auto"/>
        <w:ind w:right="98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Особенности оценки по отдельному учебному предмету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Литература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Оценка устных ответов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.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Основу устного контроля составляет монологический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ответ  обучающегося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. Основные критерии оценивания:</w:t>
      </w:r>
    </w:p>
    <w:p w:rsidR="00826B41" w:rsidRPr="00826B41" w:rsidRDefault="00826B41" w:rsidP="00826B41">
      <w:pPr>
        <w:numPr>
          <w:ilvl w:val="0"/>
          <w:numId w:val="1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Знание 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  <w:t xml:space="preserve">текста 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  <w:t xml:space="preserve">и понимание 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  <w:t xml:space="preserve">идейно-художественного 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содержанияизученного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произведения.</w:t>
      </w:r>
    </w:p>
    <w:p w:rsidR="00826B41" w:rsidRPr="00826B41" w:rsidRDefault="00826B41" w:rsidP="00826B41">
      <w:pPr>
        <w:numPr>
          <w:ilvl w:val="0"/>
          <w:numId w:val="1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Умение объяснять взаимосвязь событий, характер и поступки героя.</w:t>
      </w:r>
    </w:p>
    <w:p w:rsidR="00826B41" w:rsidRPr="00826B41" w:rsidRDefault="00826B41" w:rsidP="00826B41">
      <w:pPr>
        <w:numPr>
          <w:ilvl w:val="0"/>
          <w:numId w:val="1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Понимание роли художественных средств в раскрытии идейно - эстетического содержания изученного произведения.</w:t>
      </w:r>
    </w:p>
    <w:p w:rsidR="00826B41" w:rsidRPr="00826B41" w:rsidRDefault="00826B41" w:rsidP="00826B41">
      <w:pPr>
        <w:numPr>
          <w:ilvl w:val="0"/>
          <w:numId w:val="1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Знание теоретико-литературных понятий и умение пользоваться этими знаниями при анализе произведений, изучаемых в классе и прочитанных самостоятельно.</w:t>
      </w:r>
    </w:p>
    <w:p w:rsidR="00826B41" w:rsidRPr="00826B41" w:rsidRDefault="00826B41" w:rsidP="00826B41">
      <w:pPr>
        <w:numPr>
          <w:ilvl w:val="0"/>
          <w:numId w:val="1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Речевая грамотность, логичность и последовательность ответа, техника и выразительность чтения.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В соответствии с этим: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Оценкой «5»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оценивается ответ, обнаруживающий прочные знания и глубокое понимание текста изучаемого произведения; умение объяснять взаимосвязь событий, характер и поступки героев и роль художественного произведенных средств в раскрытии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идейноэстетического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содержания произведения, привлекать текст для аргументации своих выводов; хорошее владение литературной речью.  обучающийся систематически демонстрирует оригинальность и аналитическое мышление; выполняет работу на высшем уровне.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Оценкой «4»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оценивается ответ, который, показывает прочное знание и достаточно глубокое понимание текста изучаемого произведения; умение объяснять взаимосвязь событий, характерны и поступки героев и роль основных художественных средств в раскрытии идейно-эстетического содержания произведения, умение пользоваться основным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теоретиколитературными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знаниями: и навыками разбора при анализе прочитанных произведений: умение привлекать текст произведения для обоснования своих выводов, владение литературной речью. Однако по одному-двум из этих компонентов ответа могут быть допущены неточности.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Оценкой «3»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оценивается ответ, свидетельствующий о знании и понимании текста изучаемого произведения; знании основных вопросов теории, но недостаточном умении пользоваться этими знаниями при анализе произведения: ограниченных навыках разбора и недостаточном умении привлекать текст произведений для подтверждения своих выводов. Допускается не более двух-трёх ошибок в содержании ответа, а также ряда недостатков в его композиции и языке.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Оценкой «2»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оценивается ответ, обнаруживающий незнание содержания произведения в целом, за исключением отдельных фрагментов, неумении объяснять поведение, характеры основных героев и роль важнейших художественных средств в раскрытии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идейноэстетического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содержания произведения, незнание элементарных теоретико-литературных понятий и слабое владение литературной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речью.Оценка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сочинений.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lastRenderedPageBreak/>
        <w:t xml:space="preserve">В основу оценки сочинений 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по литературе должны быть положены следующие главные критерии пределах программы данного класса:</w:t>
      </w:r>
    </w:p>
    <w:p w:rsidR="00826B41" w:rsidRPr="00826B41" w:rsidRDefault="00826B41" w:rsidP="00826B41">
      <w:pPr>
        <w:numPr>
          <w:ilvl w:val="0"/>
          <w:numId w:val="2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правильное понимание темы, глубина, и полнота её раскрытия, верная передача фактов, правильное объяснение событий и поведения героев, исходя из идейно-эстетического содержания произведения, доказательств основных положений, привлечение материала, важного и существенного для раскрытия темы, умение делать выводы и обобщения, точность в цитатах и умение включать их в текст сочинения;</w:t>
      </w:r>
    </w:p>
    <w:p w:rsidR="00826B41" w:rsidRPr="00826B41" w:rsidRDefault="00826B41" w:rsidP="00826B41">
      <w:pPr>
        <w:numPr>
          <w:ilvl w:val="0"/>
          <w:numId w:val="2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соразмерность частей сочинения, логичность связей и переходов между ними;</w:t>
      </w:r>
    </w:p>
    <w:p w:rsidR="00826B41" w:rsidRPr="00826B41" w:rsidRDefault="00826B41" w:rsidP="00826B41">
      <w:pPr>
        <w:numPr>
          <w:ilvl w:val="0"/>
          <w:numId w:val="2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точность и богатство лексики, умение пользоваться изобразительными средствами языка.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Оценка «5»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ставится за сочинение:</w:t>
      </w:r>
    </w:p>
    <w:p w:rsidR="00826B41" w:rsidRPr="00826B41" w:rsidRDefault="00826B41" w:rsidP="00826B41">
      <w:pPr>
        <w:numPr>
          <w:ilvl w:val="0"/>
          <w:numId w:val="3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Глубоко аргументировано раскрывающее тему, свидетельствующее об отличном знании текста произведения и других материалов, необходимых для её раскрытия, умение делать выводы и обобщения;</w:t>
      </w:r>
    </w:p>
    <w:p w:rsidR="00826B41" w:rsidRPr="00826B41" w:rsidRDefault="00826B41" w:rsidP="00826B41">
      <w:pPr>
        <w:numPr>
          <w:ilvl w:val="0"/>
          <w:numId w:val="3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стройное по композиции, логическое и последовательное в изложении мыслей;</w:t>
      </w:r>
    </w:p>
    <w:p w:rsidR="00826B41" w:rsidRPr="00826B41" w:rsidRDefault="00826B41" w:rsidP="00826B41">
      <w:pPr>
        <w:numPr>
          <w:ilvl w:val="0"/>
          <w:numId w:val="3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написанное правильным литературным языком и стилистически соответствующее содержанию;</w:t>
      </w:r>
    </w:p>
    <w:p w:rsidR="00826B41" w:rsidRPr="00826B41" w:rsidRDefault="00826B41" w:rsidP="00826B41">
      <w:pPr>
        <w:numPr>
          <w:ilvl w:val="0"/>
          <w:numId w:val="3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не допускаются неточности в содержании.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Оценка «4»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ставится за сочинение:</w:t>
      </w:r>
    </w:p>
    <w:p w:rsidR="00826B41" w:rsidRPr="00826B41" w:rsidRDefault="00826B41" w:rsidP="00826B41">
      <w:pPr>
        <w:numPr>
          <w:ilvl w:val="0"/>
          <w:numId w:val="4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достаточно полно и убедительно раскрывающее тему с незначительными отклонениями от неё; обнаруживающее хорошее знание литературного материала, и других источников по теме сочинения и умение пользоваться ими для обоснования своих мыслей, а также делать выводы и обобщения;</w:t>
      </w:r>
    </w:p>
    <w:p w:rsidR="00826B41" w:rsidRPr="00826B41" w:rsidRDefault="00826B41" w:rsidP="00826B41">
      <w:pPr>
        <w:numPr>
          <w:ilvl w:val="0"/>
          <w:numId w:val="4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логическое и последовательное в изложении содержания;</w:t>
      </w:r>
    </w:p>
    <w:p w:rsidR="00826B41" w:rsidRPr="00826B41" w:rsidRDefault="00826B41" w:rsidP="00826B41">
      <w:pPr>
        <w:numPr>
          <w:ilvl w:val="0"/>
          <w:numId w:val="4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написанное 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  <w:t xml:space="preserve">правильным 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  <w:t xml:space="preserve">литературным 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</w:r>
      <w:proofErr w:type="spellStart"/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языком,стилистически</w:t>
      </w:r>
      <w:proofErr w:type="spellEnd"/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соответствующее содержанию;</w:t>
      </w:r>
    </w:p>
    <w:p w:rsidR="00826B41" w:rsidRPr="00826B41" w:rsidRDefault="00826B41" w:rsidP="00826B41">
      <w:pPr>
        <w:numPr>
          <w:ilvl w:val="0"/>
          <w:numId w:val="4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допускается две-три неточности: в содержании, а также не более трёх-четырёх речевых недочётов.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Оценка «3»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ставится за сочинение, в котором:</w:t>
      </w:r>
    </w:p>
    <w:p w:rsidR="00826B41" w:rsidRPr="00826B41" w:rsidRDefault="00826B41" w:rsidP="00826B41">
      <w:pPr>
        <w:numPr>
          <w:ilvl w:val="0"/>
          <w:numId w:val="5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в главном и основном раскрывается тема, ответ дан верный, но односторонний или недостаточно полный ответ на тему, допущены отклонения от неё или отдельные ошибки в изложении фактического материала; обнаруживается недостаточное умение делать выводы и обобщения;</w:t>
      </w:r>
    </w:p>
    <w:p w:rsidR="00826B41" w:rsidRPr="00826B41" w:rsidRDefault="00826B41" w:rsidP="00826B41">
      <w:pPr>
        <w:numPr>
          <w:ilvl w:val="0"/>
          <w:numId w:val="5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материализлагается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  <w:t xml:space="preserve">достаточно 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  <w:t xml:space="preserve">логично, 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  <w:t xml:space="preserve">но 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имеютсяотдельныенарушения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последовательности выражения мыслей;</w:t>
      </w:r>
    </w:p>
    <w:p w:rsidR="00826B41" w:rsidRPr="00826B41" w:rsidRDefault="00826B41" w:rsidP="00826B41">
      <w:pPr>
        <w:numPr>
          <w:ilvl w:val="0"/>
          <w:numId w:val="5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обнаруживается владение основами письменной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речи;-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в работе имеется не более 4-5 речевых недочетов.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Оценка «2»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за сочинение, которое:</w:t>
      </w:r>
    </w:p>
    <w:p w:rsidR="00826B41" w:rsidRPr="00826B41" w:rsidRDefault="00826B41" w:rsidP="00826B41">
      <w:pPr>
        <w:numPr>
          <w:ilvl w:val="0"/>
          <w:numId w:val="6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не раскрывает тему, свидетельствует о поверхностном знании текста произведения, состоит из путаного пересказа отдельных событий без вывода и обобщений или из общих положений, не опирающихся на содержание материала. </w:t>
      </w:r>
    </w:p>
    <w:p w:rsidR="00826B41" w:rsidRPr="00826B41" w:rsidRDefault="00826B41" w:rsidP="00826B41">
      <w:pPr>
        <w:numPr>
          <w:ilvl w:val="0"/>
          <w:numId w:val="6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характеризуется расположением материала, отсутствием связи между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частями;-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отличается бедностью словаря, наличием грубых ошибок.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lastRenderedPageBreak/>
        <w:t>Оценка тестов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При проведении тестовых работ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критерии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следующие: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«5» - 90 – 100 %;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«4» - 70 – 89 %;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«3» - 51 – 69 %;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«2» - 30 – 50 %;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Русский язык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 xml:space="preserve">Оценка устных </w:t>
      </w:r>
      <w:proofErr w:type="gramStart"/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ответов  обучающихся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. Устный опрос является одним из основных способов учета знаний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учета  обучающихся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по русскому языку. Развернутый ответ ученика должен представлять собой связное, логически последовательное сообщение на определенную тему, показывать его умение применять определения, правила в конкретных случаях.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При оценке ответа ученика надо руководствоваться следующими критериями: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1) полнота и правильность ответа;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2) степень осознанности, понимания изученного;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3) языковое оформление ответа.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Оценка «5»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ставится, если ученик: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1) полно излагает изученный материал, дает правильное определение языковых понятий;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2)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3) излагает материал последовательно и правильно с точки зрения норм литературного языка;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4) выполняет работу (дает ответ) на высшем уровне.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Оценка «4»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ставится, если ученик дает ответ, удовлетворяющий тем же требованиям, что и для оценки «5», но допускает 1-2 ошибки, которые сам же исправляет, и 1-2 недочета в последовательности и языковом оформлении излагаемого.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Оценка «3»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ставится, если ученик обнаруживает знание и понимание основных положений данной темы, но: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1) излагает материал неполно и допускает неточности в определении понятий или формулировке правил;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2) не умеет достаточно глубоко и доказательно обосновать свои суждения и привести свои примеры;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3) излагает материал непоследовательно и допускает ошибки в языковом оформлении излагаемого.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Оценка «2»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ставится, если ученик обнаруживает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материал. Оценка «2» отмечает такие недостатки в подготовке ученика, которые являются серьезным препятствием к успешному овладению последующим материалом.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Оценка диктантов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Диктант – одна из основных форм проверки орфографической и пунктуационной грамотности. Для диктантов целесообразно использовать связные тексты, которые должны 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lastRenderedPageBreak/>
        <w:t xml:space="preserve">отвечать нормам современного литературного языка, быть доступными по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содержанию  обучающимся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данного класса.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Объем диктанта устанавливается: для 10 класса – 190-200 слов, для 11 – 210-220 слов. (При подсчете слов учитываются как самостоятельные, так и служебные слова.)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Контрольный словарный диктант проверяет усвоение слов с непроверяемыми и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труднопроверяемыми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орфограммами. Он может состоять из следующего количества слов: для 10 класса – 45-50 слов, для 11 класса – 55-60 слов.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Диктант, имеющий целью проверку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подготовки  обучающихся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по определенной теме, должен включать основные орфограммы или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пунктограммы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этой темы, а также обеспечивать выявление прочности ранее приобретенных навыков. Итоговые диктанты, проводимые в конце полугодия и года, проверяют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подготовку  обучающихся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, как правило, по всем изученным темам.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В диктантах должно быть не более 12-15 различных слов с непроверяемыми и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труднопроверяемыми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написаниями, правописанию которых ученики специально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обучались.До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осенних каникул сохраняется объем текста, рекомендованный для предыдущего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класса.При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оценке диктанта исправляются, но не учитываются орфографические и пунктуационные </w:t>
      </w:r>
      <w:proofErr w:type="spellStart"/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ошибки:В</w:t>
      </w:r>
      <w:proofErr w:type="spellEnd"/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переносе слов;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На правила, которые не включены в школьную программу;</w:t>
      </w:r>
    </w:p>
    <w:p w:rsidR="00826B41" w:rsidRPr="00826B41" w:rsidRDefault="00826B41" w:rsidP="00826B41">
      <w:pPr>
        <w:numPr>
          <w:ilvl w:val="0"/>
          <w:numId w:val="7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На еще не изученные правила;</w:t>
      </w:r>
    </w:p>
    <w:p w:rsidR="00826B41" w:rsidRPr="00826B41" w:rsidRDefault="00826B41" w:rsidP="00826B41">
      <w:pPr>
        <w:numPr>
          <w:ilvl w:val="0"/>
          <w:numId w:val="7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В словах с непроверяемыми написаниями, над которыми не проводилась специальная работа;</w:t>
      </w:r>
    </w:p>
    <w:p w:rsidR="00826B41" w:rsidRPr="00826B41" w:rsidRDefault="00826B41" w:rsidP="00826B41">
      <w:pPr>
        <w:numPr>
          <w:ilvl w:val="0"/>
          <w:numId w:val="7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В передаче авторской пунктуации.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Исправляются, но не учитываются описки, неправильные написания, искажающие звуковой облик слова,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например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: «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рапотает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» (вместо работает), «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дулпо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» (вместо дупло), «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мемля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» (вместо земля).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При оценке диктантов важно также учитывать характер ошибки. Среди ошибок следует выделять негрубые, то есть не имеющие существенного значения для характеристики грамотности. При подсчете ошибок две негрубые считаются за одну. К негрубым относятся ошибки:</w:t>
      </w:r>
    </w:p>
    <w:p w:rsidR="00826B41" w:rsidRPr="00826B41" w:rsidRDefault="00826B41" w:rsidP="00826B41">
      <w:pPr>
        <w:numPr>
          <w:ilvl w:val="0"/>
          <w:numId w:val="8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В исключениях из правил;</w:t>
      </w:r>
    </w:p>
    <w:p w:rsidR="00826B41" w:rsidRPr="00826B41" w:rsidRDefault="00826B41" w:rsidP="00826B41">
      <w:pPr>
        <w:numPr>
          <w:ilvl w:val="0"/>
          <w:numId w:val="8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В написании большой буквы в составных собственных наименованиях;</w:t>
      </w:r>
    </w:p>
    <w:p w:rsidR="00826B41" w:rsidRPr="00826B41" w:rsidRDefault="00826B41" w:rsidP="00826B41">
      <w:pPr>
        <w:numPr>
          <w:ilvl w:val="0"/>
          <w:numId w:val="8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В случаях слитного и раздельного написания приставок в наречиях, образованных от существительных с предлогами, правописание которых не регулируется </w:t>
      </w:r>
      <w:proofErr w:type="spellStart"/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правилами;В</w:t>
      </w:r>
      <w:proofErr w:type="spellEnd"/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случаях раздельного и слитного написания «не» с прилагательными и причастиями, выступающими в роли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сказуемого;В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написании ы и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и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после приставок;</w:t>
      </w:r>
    </w:p>
    <w:p w:rsidR="00826B41" w:rsidRPr="00826B41" w:rsidRDefault="00826B41" w:rsidP="00826B41">
      <w:pPr>
        <w:numPr>
          <w:ilvl w:val="0"/>
          <w:numId w:val="8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В случаях трудного различия не и ни (Куда он только не обращался! Куда он ни обращался, никто не мог дать ему ответ. Никто иной не …; не кто иной как; ничто иное не…; не что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иное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как и др.);</w:t>
      </w:r>
    </w:p>
    <w:p w:rsidR="00826B41" w:rsidRPr="00826B41" w:rsidRDefault="00826B41" w:rsidP="00826B41">
      <w:pPr>
        <w:numPr>
          <w:ilvl w:val="0"/>
          <w:numId w:val="8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В собственных именах нерусского происхождения;</w:t>
      </w:r>
    </w:p>
    <w:p w:rsidR="00826B41" w:rsidRPr="00826B41" w:rsidRDefault="00826B41" w:rsidP="00826B41">
      <w:pPr>
        <w:numPr>
          <w:ilvl w:val="0"/>
          <w:numId w:val="8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В случаях, когда вместо одного знака препинания поставлен другой;</w:t>
      </w:r>
    </w:p>
    <w:p w:rsidR="00826B41" w:rsidRPr="00826B41" w:rsidRDefault="00826B41" w:rsidP="00826B41">
      <w:pPr>
        <w:numPr>
          <w:ilvl w:val="0"/>
          <w:numId w:val="8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В пропуске одного из сочетающихся знаков препинания или в нарушении их последовательности.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Необходимо учитывать также повторяемость и однотипность ошибок. Если ошибка повторяется в одном и том же слове или в корне однокоренных слов, то она считается за одну ошибку.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lastRenderedPageBreak/>
        <w:t>Однотипными считаются ошибки на одно правило, если условия выбора правильного написания заключены в грамматических (в армии, в роще; колют, борются) в фонетических (пирожок, сверчок) особенностях данного слова.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Не считаются однотипными ошибками на такое правило, в котором для выяснения правильного написания одного слова требуется подобрать другое (опорное) слово или его форму (вода – воды, рот – ротик, грустный – грустить, резкий – резок).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Первые три однотипные ошибки считаются за одну ошибку, каждая следующая подобная ошибка учитывается как самостоятельная.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Примечание. Если в одном непроверяемом слове допущены 2 и более ошибок, то все они считаются за одну ошибку.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При наличии в контрольном диктанте более 5 поправок (исправление неверного написания на верное) оценка снижается на 1 балл. Отличная оценка не выставляется при наличии 3-х и более исправлений.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Диктант оценивается одной отметкой.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Оценка «5»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выставляется за безошибочную работу. Обучающийся систематически демонстрирует грамотность и выполняет работу на высшем уровне (без помарок).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Оценка «4»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выставляется при наличии в диктанте двух орфографических и двух пунктуационных ошибок, или 1 орфографической и 3-х пунктуационных ошибок или 4-х пунктуационных ошибок при отсутствии орфографических ошибок. Оценка «4» может выставляться при 3-х орфографических ошибках, если среди них есть однотипные.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Оценка «3»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выставляется за диктант,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ошибок. Оценка «3» может быть поставлена также при наличии 6 орфографических и 6 пунктуационных ошибок, если среди тех и других имеются однотипные и негрубые ошибки.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</w:rPr>
        <w:t>Оценка «2»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выставляется за диктант, в котором допущено до 7 орфографических и 7 пунктуационных ошибок, или 6 орфографических и 8 пунктуационных ошибок, или 5 орфографических и 9 пунктуационных ошибок, или 8 орфографических и 6 пунктуационных ошибок.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При большем количестве ошибок диктант оценивается баллом «1».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При некоторой вариативности количества ошибок, учитываемых при выставлении оценки за диктант, следует принимать во внимание предел, превышение которого не позволяет выставлять данную оценку. Таким пределом является для оценки «4» 2 орфографические ошибки, для оценки «3» - 4 орфографические ошибки, для оценки «2» - 7 орфографических ошибок.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В комплексной контрольной работе, состоящей из диктанта и дополнительного (фонетического, лексического, орфографического, грамматического) задания, выставляется оценка за каждый вид работы.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При оценке выполнения дополнительных заданий рекомендуется руководствоваться следующим: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Оценка «5»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ставится, если ученик выполнил все задания верно. Обучающийся систематически демонстрирует грамотность и выполняет работу на высшем уровне (без помарок).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Оценка «4»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ставится, если ученик выполнил правильно не менее ¾ задания.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lastRenderedPageBreak/>
        <w:t>Оценка «3»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ставится за работу, в которой правильно выполнено не менее половины заданий.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Оценка «2»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ставится за работу, в которой не выполнено более половины заданий.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Примечание. Орфографические и пунктуационные ошибки, допущенные при выполнении дополнительных заданий, учитываются при выведении оценки за диктант.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При 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  <w:t xml:space="preserve">оценке 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</w:r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 xml:space="preserve">контрольного </w:t>
      </w:r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ab/>
        <w:t xml:space="preserve">словарного </w:t>
      </w:r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ab/>
      </w:r>
      <w:proofErr w:type="spellStart"/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диктанта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рекомендуется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руководствоваться следующим: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Оценка «5»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ставится за диктант, в котором нет ошибок. Обучающийся систематически демонстрирует грамотность и выполняет работу на высшем уровне (без помарок).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Оценка «4»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ставится за диктант, в котором ученик допустил 1-2 ошибки.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Оценка «3»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ставится за диктант, в котором допущено 3-4 ошибки.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Оценка «2»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ставится за диктант, в котором допущено до 7 ошибок.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Оценка сочинений и изложений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Сочинения и изложения – основные формы проверки умения правильно и последовательно излагать мысли, уровня речевой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подготовки  обучающихся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Сочинения и изложения проводятся в соответствии с требованиями раздела программы «Развития навыков связной речи».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Примерный объем текста для подробного изложения: в 10 классе – 450-500 слов, в 11 классе – 500-600 слов.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Рекомендуется следующий примерный объем классных сочинений: в 10 классе – 4,0-5,0 страниц, в 11 классе – 5,0-6,0 страниц.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К указанному объему сочинений учитель должен относиться как к примерному, так как объем ученического сочинения зависит от многих обстоятельств, в частности от стиля и жанра сочинения, от почерка.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С помощью сочинений и изложений проверяются: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1) умение раскрывать тему;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2) умение использовать языковые средства в соответствии со стилем, темой и задачей высказывания;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3) соблюдение языковых норм и правил правописания.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Любое сочинение и изложение оценивается двумя отметками: первая ставится за содержание и речевое оформление, вторая – за грамотность, т.е. за соблюдение орфографических, пунктуационных и языковых норм. Обе оценки считаются оценками по русскому языку, за исключением случаев, когда проводится работа, проверяющая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знания  обучающихся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по литературе. В этом случае первая оценка (за содержание и речь) считается оценкой по литературе.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Содержание сочинения и изложения оценивается по следующим критериям:</w:t>
      </w:r>
    </w:p>
    <w:p w:rsidR="00826B41" w:rsidRPr="00826B41" w:rsidRDefault="00826B41" w:rsidP="00826B41">
      <w:pPr>
        <w:numPr>
          <w:ilvl w:val="0"/>
          <w:numId w:val="10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соответствие работы ученика теме и основной мысли;</w:t>
      </w:r>
    </w:p>
    <w:p w:rsidR="00826B41" w:rsidRPr="00826B41" w:rsidRDefault="00826B41" w:rsidP="00826B41">
      <w:pPr>
        <w:numPr>
          <w:ilvl w:val="0"/>
          <w:numId w:val="10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полнота раскрытия </w:t>
      </w:r>
      <w:proofErr w:type="spellStart"/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темы;правильность</w:t>
      </w:r>
      <w:proofErr w:type="spellEnd"/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фактического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материала;последовательность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изложения.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При оценке речевого оформления сочинений и изложений учитывается:</w:t>
      </w:r>
    </w:p>
    <w:p w:rsidR="00826B41" w:rsidRPr="00826B41" w:rsidRDefault="00826B41" w:rsidP="00826B41">
      <w:pPr>
        <w:numPr>
          <w:ilvl w:val="0"/>
          <w:numId w:val="9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Разнообразие словаря и грамматического строя речи;</w:t>
      </w:r>
    </w:p>
    <w:p w:rsidR="00826B41" w:rsidRPr="00826B41" w:rsidRDefault="00826B41" w:rsidP="00826B41">
      <w:pPr>
        <w:numPr>
          <w:ilvl w:val="0"/>
          <w:numId w:val="9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Стилевое единство и выразительность речи;</w:t>
      </w:r>
    </w:p>
    <w:p w:rsidR="00826B41" w:rsidRPr="00826B41" w:rsidRDefault="00826B41" w:rsidP="00826B41">
      <w:pPr>
        <w:numPr>
          <w:ilvl w:val="0"/>
          <w:numId w:val="9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Число речевых недочетов.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lastRenderedPageBreak/>
        <w:t>Грамотность оценивается по числу допущенных учеником ошибок – орфографических, пунктуационных и грамматических.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tbl>
      <w:tblPr>
        <w:tblStyle w:val="TableGrid"/>
        <w:tblW w:w="9590" w:type="dxa"/>
        <w:tblInd w:w="-108" w:type="dxa"/>
        <w:tblCellMar>
          <w:top w:w="7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1014"/>
        <w:gridCol w:w="6468"/>
        <w:gridCol w:w="2108"/>
      </w:tblGrid>
      <w:tr w:rsidR="00826B41" w:rsidRPr="00826B41" w:rsidTr="00201887">
        <w:trPr>
          <w:trHeight w:val="264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8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критерии оценки</w:t>
            </w:r>
          </w:p>
        </w:tc>
      </w:tr>
      <w:tr w:rsidR="00826B41" w:rsidRPr="00826B41" w:rsidTr="00201887">
        <w:trPr>
          <w:trHeight w:val="262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и речь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Грамотность</w:t>
            </w:r>
          </w:p>
        </w:tc>
      </w:tr>
      <w:tr w:rsidR="00826B41" w:rsidRPr="00826B41" w:rsidTr="00201887">
        <w:trPr>
          <w:trHeight w:val="178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1.Содержание работы полностью соответствует теме</w:t>
            </w:r>
          </w:p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Фактические ошибки отсутствуют. </w:t>
            </w:r>
          </w:p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излагается последовательно </w:t>
            </w:r>
          </w:p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отличается богатством словаря, разнообразием используемых синтаксических конструкций, точностью словоупотребления. </w:t>
            </w:r>
          </w:p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Достигнута стилевое единство и выразительность текста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Обучающийся систематически демонстрирует грамотность. </w:t>
            </w:r>
          </w:p>
        </w:tc>
      </w:tr>
      <w:tr w:rsidR="00826B41" w:rsidRPr="00826B41" w:rsidTr="00201887">
        <w:trPr>
          <w:trHeight w:val="3046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1.Содержание работы в основном соответствует теме (имеются незначительные отклонения от темы) </w:t>
            </w:r>
          </w:p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в основном достоверно, но имеются единичные фактические неточности </w:t>
            </w:r>
          </w:p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Имеются незначительные нарушения последовательности в изложении мыслей </w:t>
            </w:r>
          </w:p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Лексический и грамматический строй речи достаточно разнообразен </w:t>
            </w:r>
          </w:p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Стиль работы отличается единством и достаточной выразительностью </w:t>
            </w:r>
          </w:p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целом в работе допускается не более 2х недочетов в содержании </w:t>
            </w:r>
            <w:proofErr w:type="spellStart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ине</w:t>
            </w:r>
            <w:proofErr w:type="spellEnd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более 3-4 речевых недочета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Допускаются: 2 </w:t>
            </w:r>
            <w:proofErr w:type="spellStart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</w:t>
            </w:r>
            <w:proofErr w:type="spellEnd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и 2 </w:t>
            </w:r>
            <w:proofErr w:type="spellStart"/>
            <w:proofErr w:type="gramStart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</w:t>
            </w:r>
            <w:proofErr w:type="spellEnd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  <w:proofErr w:type="gramEnd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1 </w:t>
            </w:r>
            <w:proofErr w:type="spellStart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</w:t>
            </w:r>
            <w:proofErr w:type="spellEnd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и 3 </w:t>
            </w:r>
            <w:proofErr w:type="spellStart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</w:t>
            </w:r>
            <w:proofErr w:type="spellEnd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или 4 пункт. ошибки при отсутствии </w:t>
            </w:r>
            <w:proofErr w:type="spellStart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</w:t>
            </w:r>
            <w:proofErr w:type="spellEnd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ошибок, а также 2 грам. ошибки </w:t>
            </w:r>
          </w:p>
        </w:tc>
      </w:tr>
      <w:tr w:rsidR="00826B41" w:rsidRPr="00826B41" w:rsidTr="00201887">
        <w:trPr>
          <w:trHeight w:val="2794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1.В работе допущены существенные отклонения от темы2.Работа достоверна в главном, но в ней имеются отдельные фактические неточности. </w:t>
            </w:r>
          </w:p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3.Допущены отдельные нарушения последовательности изложения. </w:t>
            </w:r>
          </w:p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4.Беден словарь и однообразный употребляемые синтаксические конструкции, встречается неправильное </w:t>
            </w:r>
            <w:proofErr w:type="spellStart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словооупотребление</w:t>
            </w:r>
            <w:proofErr w:type="spellEnd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5. Стиль работы не отличается единством, речь недостаточно выразительна. </w:t>
            </w:r>
          </w:p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целом в работе допускается не более 4х недочетов в содержании </w:t>
            </w:r>
            <w:proofErr w:type="spellStart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ине</w:t>
            </w:r>
            <w:proofErr w:type="spellEnd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более 5 речевых недочета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Допускаются: 4 </w:t>
            </w:r>
            <w:proofErr w:type="spellStart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</w:t>
            </w:r>
            <w:proofErr w:type="spellEnd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и 4 </w:t>
            </w:r>
            <w:proofErr w:type="spellStart"/>
            <w:proofErr w:type="gramStart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</w:t>
            </w:r>
            <w:proofErr w:type="spellEnd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  <w:proofErr w:type="gramEnd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3 </w:t>
            </w:r>
            <w:proofErr w:type="spellStart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</w:t>
            </w:r>
            <w:proofErr w:type="spellEnd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и 5 </w:t>
            </w:r>
            <w:proofErr w:type="spellStart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</w:t>
            </w:r>
            <w:proofErr w:type="spellEnd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или 7 </w:t>
            </w:r>
            <w:proofErr w:type="spellStart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пункт.при</w:t>
            </w:r>
            <w:proofErr w:type="spellEnd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отсутствии </w:t>
            </w:r>
            <w:proofErr w:type="spellStart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</w:t>
            </w:r>
            <w:proofErr w:type="spellEnd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ошибок. </w:t>
            </w:r>
          </w:p>
        </w:tc>
      </w:tr>
      <w:tr w:rsidR="00826B41" w:rsidRPr="00826B41" w:rsidTr="00201887">
        <w:trPr>
          <w:trHeight w:val="2794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1.Работа не соответствует теме. </w:t>
            </w:r>
          </w:p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2.Допущено много фактических неточностей. </w:t>
            </w:r>
          </w:p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3.Нарушена последовательность изложения мыслей во всех частях работы, отсутствует связь между ними, часты случаи неправильного </w:t>
            </w:r>
            <w:proofErr w:type="spellStart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словооупотребления</w:t>
            </w:r>
            <w:proofErr w:type="spellEnd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Крайне беден словарь, работа написана короткими однотипными предложениями со слабо выраженной связью между ними, часты случаи неправильного </w:t>
            </w:r>
            <w:proofErr w:type="spellStart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словооупотребления</w:t>
            </w:r>
            <w:proofErr w:type="spellEnd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Нарушено стилевое единство текста. </w:t>
            </w:r>
          </w:p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целом в работе допущено 6 недочетов в содержании идо 7 речевых недочетов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Допускаются: 7орф. </w:t>
            </w:r>
          </w:p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7 </w:t>
            </w:r>
            <w:proofErr w:type="spellStart"/>
            <w:proofErr w:type="gramStart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</w:t>
            </w:r>
            <w:proofErr w:type="spellEnd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  <w:proofErr w:type="gramEnd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6 </w:t>
            </w:r>
            <w:proofErr w:type="spellStart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</w:t>
            </w:r>
            <w:proofErr w:type="spellEnd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и 8 </w:t>
            </w:r>
            <w:proofErr w:type="spellStart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</w:t>
            </w:r>
            <w:proofErr w:type="spellEnd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5 </w:t>
            </w:r>
            <w:proofErr w:type="spellStart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</w:t>
            </w:r>
            <w:proofErr w:type="spellEnd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и 9 пункт., 8 </w:t>
            </w:r>
            <w:proofErr w:type="spellStart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</w:t>
            </w:r>
            <w:proofErr w:type="spellEnd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и 6 </w:t>
            </w:r>
            <w:proofErr w:type="spellStart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</w:t>
            </w:r>
            <w:proofErr w:type="spellEnd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а также 7 грам. ошибок. </w:t>
            </w:r>
          </w:p>
        </w:tc>
      </w:tr>
    </w:tbl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оценку за сочинение на один балл.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Если объем сочинения в полтора – два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раза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больше указанного в настоящих нормах, то при оценке работы следует исходить из нормативов, увеличенных для отметки «4» на одну, а для отметки «3» на две единицы. Например, при оценке грамотности «4» ставится при 3 орфографических, 2 пунктуационных и 2 грамматических ошибках или при соотношениях: 2 – 3 – 2, 2 – 2 – 3; «3» ставится при соотношениях: 6 – 4 –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4 ,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4 – 6 – 4, 4 – 4 – 6. При выставлении оценок «5», «6», «7» превышение объема сочинения не принимается во внимание.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Первая оценка (за содержание и речь) не может быть положительной, если не раскрыта тема высказывания, хотя по остальным показателям оно написано удовлетворительно.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На оценку сочинения и изложения распространяются положения об однотипных и негрубых ошибках, а также о сделанных учеником исправлениях, приведенные в разделе «Оценка диктантов».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Ошибки и недочеты в сочинениях и изложениях.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Следует различать понятия «ошибка» и «недочет». Ошибка – это нарушение требований к правильности речи, нарушение норм литературного языка. О ней мы говорим «так сказать нельзя». Недочет – это нарушение рекомендаций, связанных с понятием хорошей, коммуникативно-целесообразной речи. Ошибку мы оцениваем с позиции «это неправильно», недочет – с позиции «это хуже, чем могло бы быть сказано или написано». Другими словами, недочет – это скорее не ошибка, а некоторая шероховатость речи.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Речевые недочеты свидетельствуют о том, что школьник не научился подчинять отбор слов и выражений задаче речи. Выбранные им языковые средства неточно передают мысль или искажают ее, не раскрывают отношения автора к описываемым фактам, не соответствуют стилю изложения. Речевыми недочетами можно считать:</w:t>
      </w:r>
    </w:p>
    <w:p w:rsidR="00826B41" w:rsidRPr="00826B41" w:rsidRDefault="00826B41" w:rsidP="00826B41">
      <w:pPr>
        <w:numPr>
          <w:ilvl w:val="0"/>
          <w:numId w:val="11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повторение одного и того же слова;</w:t>
      </w:r>
    </w:p>
    <w:p w:rsidR="00826B41" w:rsidRPr="00826B41" w:rsidRDefault="00826B41" w:rsidP="00826B41">
      <w:pPr>
        <w:numPr>
          <w:ilvl w:val="0"/>
          <w:numId w:val="11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однообразие словарных конструкций;</w:t>
      </w:r>
    </w:p>
    <w:p w:rsidR="00826B41" w:rsidRPr="00826B41" w:rsidRDefault="00826B41" w:rsidP="00826B41">
      <w:pPr>
        <w:numPr>
          <w:ilvl w:val="0"/>
          <w:numId w:val="11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неудачный порядок слов;</w:t>
      </w:r>
    </w:p>
    <w:p w:rsidR="00826B41" w:rsidRPr="00826B41" w:rsidRDefault="00826B41" w:rsidP="00826B41">
      <w:pPr>
        <w:numPr>
          <w:ilvl w:val="0"/>
          <w:numId w:val="11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различного рода стилевые смешения.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Ошибки в содержании сочинений и изложений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Ошибки в содержании сочинения или изложения показывают, что ученик не овладел полностью умением составлять программу высказывания: недостаточно знаком с 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lastRenderedPageBreak/>
        <w:t xml:space="preserve">фактическим материалом по теме высказывания; не умеет отбирать сведения так, чтобы раскрыть заявленную тему; не владеет логикой изложения. Фактические </w:t>
      </w:r>
      <w:proofErr w:type="spellStart"/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ошибки:в</w:t>
      </w:r>
      <w:proofErr w:type="spellEnd"/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изложении:неточности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, искажения текста в обозначении времени, места событий, последовательности действий, причинно-следственных связей.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В сочинении: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искажение имевших место событий, неточное воспроизведение источников, имен собственных, мест событий, дат.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Логические ошибки</w:t>
      </w:r>
    </w:p>
    <w:p w:rsidR="00826B41" w:rsidRPr="00826B41" w:rsidRDefault="00826B41" w:rsidP="00826B41">
      <w:pPr>
        <w:numPr>
          <w:ilvl w:val="0"/>
          <w:numId w:val="12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нарушение последовательности в высказывании;</w:t>
      </w:r>
    </w:p>
    <w:p w:rsidR="00826B41" w:rsidRPr="00826B41" w:rsidRDefault="00826B41" w:rsidP="00826B41">
      <w:pPr>
        <w:numPr>
          <w:ilvl w:val="0"/>
          <w:numId w:val="12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отсутствие связи между частями сочинения (изложения) и между предложениями;</w:t>
      </w:r>
    </w:p>
    <w:p w:rsidR="00826B41" w:rsidRPr="00826B41" w:rsidRDefault="00826B41" w:rsidP="00826B41">
      <w:pPr>
        <w:numPr>
          <w:ilvl w:val="0"/>
          <w:numId w:val="12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неоправданное повторение высказанной ранее мысли;</w:t>
      </w:r>
    </w:p>
    <w:p w:rsidR="00826B41" w:rsidRPr="00826B41" w:rsidRDefault="00826B41" w:rsidP="00826B41">
      <w:pPr>
        <w:numPr>
          <w:ilvl w:val="0"/>
          <w:numId w:val="12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раздробление одной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микротемы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другой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микротемой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;</w:t>
      </w:r>
    </w:p>
    <w:p w:rsidR="00826B41" w:rsidRPr="00826B41" w:rsidRDefault="00826B41" w:rsidP="00826B41">
      <w:pPr>
        <w:numPr>
          <w:ilvl w:val="0"/>
          <w:numId w:val="12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несоразмерность частей высказывания или отсутствие необходимых частей;</w:t>
      </w:r>
    </w:p>
    <w:p w:rsidR="00826B41" w:rsidRPr="00826B41" w:rsidRDefault="00826B41" w:rsidP="00826B41">
      <w:pPr>
        <w:numPr>
          <w:ilvl w:val="0"/>
          <w:numId w:val="12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перестановка частей текста (если она не обусловлена заданием к изложению);</w:t>
      </w:r>
    </w:p>
    <w:p w:rsidR="00826B41" w:rsidRPr="00826B41" w:rsidRDefault="00826B41" w:rsidP="00826B41">
      <w:pPr>
        <w:numPr>
          <w:ilvl w:val="0"/>
          <w:numId w:val="12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неоправданная подмена лица, от которого ведется повествование. К примеру, повествование ведется сначала от первого, а потом от третьего лица.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Речевые ошибки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К речевым ошибкам относятся ошибки и недочеты в употреблении слов и построении текста.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Первые, в свою очередь, делятся на семантические и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стилистические.К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речевым семантическим ошибкам можно отнести следующие нарушения: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употребление слова в несвойственном ему значении, например: мокрыми ресницами он шлепал себя по лицу; реки с налипшими на них городами; устав ждать, братик опрокинул подбородок на стол;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неразличение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(смешение) паронимов или синонимов, например: рука болталась, как плетень; учитель не должен потакать прихотям ребенка и идти у него на поводке; нарушение лексической сочетаемости, например: Чичиков постепенно покидает город; пули не свистели над ушами; употребление лишних слов, например: опустив голову вниз; он впервые познакомился с Таней случайно; пропуск, недостаток нужного слова, например: Сережа смирно сидит в кресле, закутанный белой простыней, и терпеливо ждет конца (о стрижке); стилистически неоправданное употребление ряда однокоренных слов, например: характерная черта характера; приближался все ближе и ближе.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Стилистические ошибки представляют собой следующие нарушения, которые связаны с требованиями к выразительности речи: неоправданное употребление в авторской речи диалектных и просторечных слов, например: У Кити было два парня: Левин и </w:t>
      </w:r>
      <w:proofErr w:type="spellStart"/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Вронский;неуместное</w:t>
      </w:r>
      <w:proofErr w:type="spellEnd"/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употребление эмоционально окрашенных слов и конструкций, особенно в авторской речи, например: Рядом сидит папа (вместо отец) одного из малышей; смешение лексики разных исторических эпох; употребление штампов.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Речевые ошибки в построении текста: бедность и однообразие синтаксических </w:t>
      </w:r>
      <w:proofErr w:type="spellStart"/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конструкций;нарушение</w:t>
      </w:r>
      <w:proofErr w:type="spellEnd"/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видовременной соотнесенности глагольных форм, например: Когда Пугачев выходил из избы и сел в карету, Гринев долго смотрел ему вслед; стилистически неоправданное повторение слов; неудачное употребление местоимений для связи предложений или частей текста, приводящее к неясности, двусмысленности речи, например: Иванов закинул удочку, и она клюнула; неудачный порядок слов.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Грамматические ошибки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lastRenderedPageBreak/>
        <w:t>Грамматические ошибки – это нарушение грамматических норм образования языковых единиц и их структуры.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Анализ грамматических ошибок помогает учителю определить, какими нормами языка (словообразовательными, морфологическими, синтаксическими) не владеет ученик.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Разновидности грамматических ошибок: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Словообразовательные, состоящие в неоправданном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словосочинительстве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или видоизменении слов нормативного языка (например,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надсмешка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, подчерк,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нагинаться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,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спинжак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,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беспощадство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,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публицизм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и т.п.). Такие ошибки нельзя воспринимать как орфографические.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Морфологические, связанные с ненормативным образованием форм слов и употреблением частей речи (писав свои произведения, не думал, что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очутюсь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в полной темноте; одни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англичанины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; спортсмены в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каноях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; ихний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улыбающий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ребенок;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ложит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и т.д.)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Синтаксические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а) Ошибки в структуре словосочетаний, в согласовании и управлении,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например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: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браконьерам, нарушающих закон; жажда к славе;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б) ошибки в структуре простого предложения: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нарушение связи между подлежащим и сказуемым,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например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: солнце села; но не вечно ни юность, ни лето; это было моей единственной книгой в дни войны;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нарушение границы предложения,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например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: Собаки напали на след зайца. И стали гонять его по вырубке;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разрушение ряда однородных членов,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например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: настоящий учитель верен своему делу и никогда не отступать от своих принципов. Почти все вещи в доме большие: шкафы, двери, а еще грузовик и комбайн;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ошибки в предложениях с причастными и деепричастными оборотами,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например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; причалившая лодка к берегу; На картине «Вратарь» изображен мальчик, широко расставив ноги, упершись руками в колени;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местоименное дублирование одного из членов предложения, чаще подлежащего,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например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: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Кусты, они покрывали берег реки;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пропуски необходимых слов,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например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: Владик прибил доску и побежал в волейбол.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в) ошибки в структуре сложного предложения: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смешение сочинительной и подчинительной связи,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например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: Когда ветер усиливается, и кроны деревьев шумят под его порывами;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отрыв придаточного от определяемого слова, например: Сыновья Тараса только что слезли с коней, которые учились в Киевской </w:t>
      </w:r>
      <w:proofErr w:type="spellStart"/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бурсе;г</w:t>
      </w:r>
      <w:proofErr w:type="spellEnd"/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) смешение прямой и косвенной речи;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д) разрушение фразеологического оборота без особой стилистической установки,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например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: терпеть не могу сидеть сложив руки; хохотала как резаная.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Грамматические ошибки следует отличать от орфографических. Орфографическая ошибка может быть допущена только на письме, ее нельзя услышать. Грамматическая ошибка не только видима, но и слышима. Простой прием чтения вслух по орфоэпическим правилам помогает разграничить грамматические и орфографические ошибки. К примеру, ошибка в окончании браконьерам, промышляющих в лесах не орфографическая, а грамматическая, так как нарушено согласование, что является грамматической нормой. И, наоборот, в окончании умчался в синею даль ошибка орфографическая, так как вместо «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юю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» по правилу написано другое.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lastRenderedPageBreak/>
        <w:t>Оценка обучающих работ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Обучающие работы (различные упражнения и диктанты неконтрольного характера) оцениваются более строго, чем контрольные работы.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При оценке обучающихся работ учитывается: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1) степень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самостоятельности  обучающегося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;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2) этап обучения;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3) объем работы;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4) четкость, аккуратность, каллиграфическая правильность письма.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Если возможные ошибки были предупреждены в ходе работы, оценки «5» и «4» ставятся только в том случае, когда ученик не допустил ошибок или допустил, но исправил ошибку. При этом выбор одной из оценок при одинаковом уровне грамотности и содержания определяется степенью аккуратности записи, подчеркиваний и других особенностей оформления, а также наличием или отсутствием описок. В работе, превышающей по количеству слов объем диктантов для данного класса, для оценки «4» допустимо и 2 исправления ошибок.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Первая и вторая работа как классная, так и домашняя при закреплении определенного умения или навыка проверяется, но по усмотрению учителя может не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оцениваться.Самостоятельные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работы, выполненные без предшествовавшего анализа возможных ошибок, оцениваются по нормам для контрольных работ соответствующего или близкого вида.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Оценка тестов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При проведении тестовых работ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критерии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следующие: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«5» - 90 – 100 %;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«4» - 70 – 89 %;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«3» - 51 – 69 %;«2» - 30 – 50 %;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«1» - менее 30%.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При выполнении тестовых работ в формате ОГЭ и ЕГЭ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Полностью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выполненнаячасти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«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А»-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«удовлетворительно»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Части «А» и «В» - «хорошо»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Части «А», «В» и одного задания из части «С» - «отлично»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Иностранный язык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Письмо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Оценка «5» ставится в том случае, если коммуникативная задача решена полностью, применение лексики адекватно коммуникативной задаче, грамматические ошибки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отсутствуют.Обучающийся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выполнил работу на высшем уровне.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Оценка «4» ставится в том случае, если коммуникативная задача решена полностью, но понимание текста незначительно затруднено наличием грамматических и/или лексических ошибок.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Оценка «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3»ставится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в том случае, если коммуникативная задача решена, но понимание текста затруднено наличием грубых грамматических ошибок или неадекватным употреблением лексики.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Оценка «2» ставится в том случае, если коммуникативная задача не решена ввиду большого количества лексико-грамматических ошибок при достаточном объеме текста.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lastRenderedPageBreak/>
        <w:t>Аудирование</w:t>
      </w:r>
      <w:proofErr w:type="spellEnd"/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Оценка «5» ставится в том случае, если коммуникативная задача решена и при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этом  обучающиеся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полностью поняли содержание иноязычной речи, соответствующей программным требованиям для каждого класса. Обучающийся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систматически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демонстрирует полное понимание иностранной речи, включая все подробности.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Оценка «4» ставится в том случае, если коммуникативная задача решена и при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этом  обучающиеся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поняли содержание иноязычной речи, соответствующей программным требованиям для данного класса, за исключением отдельных подробностей, не влияющих на понимание содержания услышанного в целом.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Оценка «3» ставится в том случае, если коммуникативная задача решена и при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этом  обучающиеся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поняли только основной смысл иноязычной речи, соответствующей программным требованиям для данного класса.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Оценка «2» ставится в том случае, если коммуникативная задача решена и при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этом  обучающиеся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поняли только часть основного смысла иноязычной речи, соответствующей программным требованиям для данного класса.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Говорение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Оценка «5» ставится в том случае, если общение осуществилось,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высказывания  обучающихся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соответствовали поставленной коммуникативной задаче и при этом их устная речь полностью соответствовала нормам иностранного языка в пределах программных требований для данного класса. Обучающийся систематически демонстрирует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устную речь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выходящую за пределы норм иностранного языка и программных требований для данного класса.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Оценка «4» ставится в том случае, если общение осуществилось,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высказывания  обучающихся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соответствовали поставленной коммуникативной задаче и при этом  обучающиеся выразили свои мысли на иностранном языке с незначительными отклонениями от языковых норм, а в остальном их устная речь соответствовала нормам иностранного языка в пределах программных требований для данного класса.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Оценка «3» ставится в том случае, если общение осуществилось,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высказывания  обучающихся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соответствовали поставленной коммуникативной задаче и при этом  обучающиеся выразили свои мысли на иностранном языке с отклонениями от языковых норм, не мешающими, однако, понять содержание сказанного.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Оценка «2» ставится в том случае, если общение осуществилось,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но  обучающиеся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слабо усвоили пройденный языковой материал и выразили свои мысли на иностранном языке с такими отклонениями от языковых норм, которые не позволяют понять содержание большей части сказанного.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Чтение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Оценка «5» ставится в том случае, если коммуникативная задача решена и при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этом  обучающиеся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полностью поняли и осмыслили содержание прочитанного иноязычного текста в объеме, предусмотренном заданием. Обучающиеся систематически демонстрируют полное понимание содержания прочитанного иноязычного текста,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чтение  обучающихся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выходит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зарпмки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программных требований для данного класса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Оценка «4» ставится в том случае, если коммуникативная задача решена и при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этом  обучающиеся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поняли и осмыслили содержание прочитанного иноязычного текста за исключением деталей и частностей, не влияющих на понимание этого текста, в объеме, 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lastRenderedPageBreak/>
        <w:t>предусмотренном заданием, чтение  обучающихся соответствовало программным требованиям для данного класса.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Оценка «3» ставится в том случае, если коммуникативная задача решена и при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этом  обучающиеся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поняли и осмыслили главную идею прочитанного иноязычного текста в объеме, предусмотренном заданием, чтение  обучающихся в основном соответствует программным требованиям для данного класса.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Оценка «2» ставится в том случае, если коммуникативная задача не решена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–  обучающиеся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поняли содержание прочитанного иноязычного текста частями не выполнив объем, предусмотренный заданием, и чтение  обучающихся не соответствовало программным требованиям для данного класса.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Оценка тестов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При проведении тестовых работ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критерии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следующие: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«5» - 90 – 100 %;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«4» - 70 – 89 %;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«3» - 51 – 69 %;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«2» - 30 – 50 %;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Математика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Оценка знаний и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умений  обучающихся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.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Содержание и объем материала, подлежащего проверке, определяется программой. При проверке усвоения материала нужно выявлять полноту, прочность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усвоения  обучающимися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теории и умения применять ее на практике в знакомых и незнакомых ситуациях.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Основными формами проверки знаний и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умений  обучающихся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по математике являются письменная контрольная работа,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тестированиеи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устный опрос.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При оценке письменных и устных ответов учитель в первую очередь учитывает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показанные  обучающимися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знания и умения. Оценка зависит также от наличия и характера погрешностей,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допущенных  обучающимися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.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Среди погрешностей выделяются ошибки и недочеты. Погрешность считается ошибкой, если она свидетельствует о том, что ученик не овладел основными знаниями, умениями, указанными в программе.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К недочетам относятся погрешности, свидетельствующие о недостаточно полном или недостаточно прочном усвоении основных знаний и умений или об отсутствии знаний, не считающихся в программе основными. Недочетами также считаются: погрешности, которые не привели к искажению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смысла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полученного учеником задания или способа его выполнения; неаккуратная запись; небрежное выполнение чертежа.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Граница между ошибками и недочетами является в некоторой степени условной. При одних обстоятельствах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допущенная  обучающимися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погрешность может рассматриваться учителем как ошибка, в другое время и при других обстоятельствах - как недочет.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Задания для устного и письменного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опроса  обучающихся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состоят из теоретических вопросов и задач.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Ответ на теоретический вопрос считается безупречным, если по своему содержанию полностью соответствует вопросу, содержит все необходимые теоретические факты я обоснованные выводы, а его изложение и письменная запись математически грамотны и отличаются последовательностью и аккуратностью.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lastRenderedPageBreak/>
        <w:t xml:space="preserve">Решение задачи считается безупречным, если правильно выбран способ решения, само решение сопровождается необходимыми объяснениями, верно выполнены нужные вычисления и преобразования, получен верный ответ, последовательно и аккуратно записано решение.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Оценка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ответа  обучающегося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при устном и письменном опросе проводится по семибалльной системе, т. е. за ответ выставляется одна из отметок: 1 (плохо), 2 (неудовлетворительно), 3 (удовлетворительно), 4 (хорошо), 5 (отлично).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развитии  обучающегося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; за решение более сложной задачи или ответ на более сложный вопрос, предложенные  обучающемуся дополнительно после выполнения им заданий.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Критерии ошибок: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К грубым ошибкам относятся ошибки, которые обнаруживают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незнание  обучающимися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формул, правил, основных свойств, теорем и неумение их применять; незнание приемов решения задач, рассматриваемых в учебниках, а также вычислительные ошибки, если они не являются опиской;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К негрубым ошибкам относятся: потеря корня или сохранение в ответе постороннего корня; отбрасывание без объяснений одного из них и равнозначные им;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К недочетам относятся: нерациональное решение, описки, недостаточность или отсутствие пояснений, обоснований в решениях.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Оценка устных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ответов  обучающихся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по математике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Ответ оценивается отметкой «5», если ученик: </w:t>
      </w:r>
    </w:p>
    <w:p w:rsidR="00826B41" w:rsidRPr="00826B41" w:rsidRDefault="00826B41" w:rsidP="00826B41">
      <w:pPr>
        <w:numPr>
          <w:ilvl w:val="0"/>
          <w:numId w:val="13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полно раскрыл содержание материала в объеме, предусмотренном программой и учебником, а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так же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продемонстрировал знания превышающие нормы программы для этого класса; </w:t>
      </w:r>
    </w:p>
    <w:p w:rsidR="00826B41" w:rsidRPr="00826B41" w:rsidRDefault="00826B41" w:rsidP="00826B41">
      <w:pPr>
        <w:numPr>
          <w:ilvl w:val="0"/>
          <w:numId w:val="13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изложил материал грамотным языком в определенной логической последовательности, точно используя математическую терминологию и символику; </w:t>
      </w:r>
    </w:p>
    <w:p w:rsidR="00826B41" w:rsidRPr="00826B41" w:rsidRDefault="00826B41" w:rsidP="00826B41">
      <w:pPr>
        <w:numPr>
          <w:ilvl w:val="0"/>
          <w:numId w:val="13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правильно выполнил рисунки, чертежи, графики, сопутствующие ответу; </w:t>
      </w:r>
    </w:p>
    <w:p w:rsidR="00826B41" w:rsidRPr="00826B41" w:rsidRDefault="00826B41" w:rsidP="00826B41">
      <w:pPr>
        <w:numPr>
          <w:ilvl w:val="0"/>
          <w:numId w:val="13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показал умение иллюстрировать теоретические положения конкретными примерами, применять их в новой ситуации при выполнении практического задания; </w:t>
      </w:r>
    </w:p>
    <w:p w:rsidR="00826B41" w:rsidRPr="00826B41" w:rsidRDefault="00826B41" w:rsidP="00826B41">
      <w:pPr>
        <w:numPr>
          <w:ilvl w:val="0"/>
          <w:numId w:val="13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продемонстрировал усвоение ранее изученных сопутствующих вопросов,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сформированность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и устойчивость используемых при отработке умений и навыков; </w:t>
      </w:r>
      <w:r w:rsidRPr="00826B41">
        <w:rPr>
          <w:rFonts w:ascii="Times New Roman" w:eastAsia="Segoe UI Symbol" w:hAnsi="Times New Roman" w:cs="Times New Roman"/>
          <w:color w:val="000000"/>
          <w:kern w:val="2"/>
          <w:sz w:val="24"/>
          <w:szCs w:val="24"/>
          <w:lang w:eastAsia="ru-RU"/>
        </w:rPr>
        <w:t>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отвечал самостоятельно.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Ответ оценивается отметкой «4», если он удовлетворяет в основном требованиям на оценку «5», но при этом имеет один из недостатков: </w:t>
      </w:r>
    </w:p>
    <w:p w:rsidR="00826B41" w:rsidRPr="00826B41" w:rsidRDefault="00826B41" w:rsidP="00826B41">
      <w:pPr>
        <w:numPr>
          <w:ilvl w:val="0"/>
          <w:numId w:val="14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в изложении допущены небольшие пробелы, не исказившие математическое содержание ответа; </w:t>
      </w:r>
    </w:p>
    <w:p w:rsidR="00826B41" w:rsidRPr="00826B41" w:rsidRDefault="00826B41" w:rsidP="00826B41">
      <w:pPr>
        <w:numPr>
          <w:ilvl w:val="0"/>
          <w:numId w:val="14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допущены один – два недочета при освещении основного содержания ответа, исправленные по замечанию учителя; </w:t>
      </w:r>
    </w:p>
    <w:p w:rsidR="00826B41" w:rsidRPr="00826B41" w:rsidRDefault="00826B41" w:rsidP="00826B41">
      <w:pPr>
        <w:numPr>
          <w:ilvl w:val="0"/>
          <w:numId w:val="14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допущены ошибка или более двух недочетов при освещении второстепенных вопросов или в выкладках, легко исправленные по замечанию учителя.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Отметка «3» ставится в следующих случаях: </w:t>
      </w:r>
    </w:p>
    <w:p w:rsidR="00826B41" w:rsidRPr="00826B41" w:rsidRDefault="00826B41" w:rsidP="00826B41">
      <w:pPr>
        <w:numPr>
          <w:ilvl w:val="0"/>
          <w:numId w:val="15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lastRenderedPageBreak/>
        <w:t xml:space="preserve"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(определенные «Требованиями к математической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подготовке  обучающихся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»); </w:t>
      </w:r>
    </w:p>
    <w:p w:rsidR="00826B41" w:rsidRPr="00826B41" w:rsidRDefault="00826B41" w:rsidP="00826B41">
      <w:pPr>
        <w:numPr>
          <w:ilvl w:val="0"/>
          <w:numId w:val="15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имелись затруднения или допущены ошибки в определении понятий, использовании математической терминологии, чертежах, выкладках, исправленные после нескольких наводящих вопросов учителя; </w:t>
      </w:r>
    </w:p>
    <w:p w:rsidR="00826B41" w:rsidRPr="00826B41" w:rsidRDefault="00826B41" w:rsidP="00826B41">
      <w:pPr>
        <w:numPr>
          <w:ilvl w:val="0"/>
          <w:numId w:val="15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 </w:t>
      </w:r>
    </w:p>
    <w:p w:rsidR="00826B41" w:rsidRPr="00826B41" w:rsidRDefault="00826B41" w:rsidP="00826B41">
      <w:pPr>
        <w:numPr>
          <w:ilvl w:val="0"/>
          <w:numId w:val="15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при знании теоретического материала выявлена недостаточная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сформированность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основных умений и навыков.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Отметка «2» ставится в следующих случаях: </w:t>
      </w:r>
    </w:p>
    <w:p w:rsidR="00826B41" w:rsidRPr="00826B41" w:rsidRDefault="00826B41" w:rsidP="00826B41">
      <w:pPr>
        <w:numPr>
          <w:ilvl w:val="0"/>
          <w:numId w:val="16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не раскрыто основное содержание учебного материала; </w:t>
      </w:r>
    </w:p>
    <w:p w:rsidR="00826B41" w:rsidRPr="00826B41" w:rsidRDefault="00826B41" w:rsidP="00826B41">
      <w:pPr>
        <w:numPr>
          <w:ilvl w:val="0"/>
          <w:numId w:val="16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обнаружено незнание или непонимание учеником большей или наиболее важной части учебного материала; </w:t>
      </w:r>
    </w:p>
    <w:p w:rsidR="00826B41" w:rsidRPr="00826B41" w:rsidRDefault="00826B41" w:rsidP="00826B41">
      <w:pPr>
        <w:numPr>
          <w:ilvl w:val="0"/>
          <w:numId w:val="16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Оценка письменных контрольных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работи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тестирования обучающихся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Отметка «5» ставится, если: </w:t>
      </w:r>
    </w:p>
    <w:p w:rsidR="00826B41" w:rsidRPr="00826B41" w:rsidRDefault="00826B41" w:rsidP="00826B41">
      <w:pPr>
        <w:numPr>
          <w:ilvl w:val="0"/>
          <w:numId w:val="17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работа выполнена полностью; </w:t>
      </w:r>
    </w:p>
    <w:p w:rsidR="00826B41" w:rsidRPr="00826B41" w:rsidRDefault="00826B41" w:rsidP="00826B41">
      <w:pPr>
        <w:numPr>
          <w:ilvl w:val="0"/>
          <w:numId w:val="17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в логических рассуждениях и обосновании решения нет пробелов и ошибок; </w:t>
      </w:r>
    </w:p>
    <w:p w:rsidR="00826B41" w:rsidRPr="00826B41" w:rsidRDefault="00826B41" w:rsidP="00826B41">
      <w:pPr>
        <w:numPr>
          <w:ilvl w:val="0"/>
          <w:numId w:val="17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в решении нет математических ошибок; </w:t>
      </w:r>
    </w:p>
    <w:p w:rsidR="00826B41" w:rsidRPr="00826B41" w:rsidRDefault="00826B41" w:rsidP="00826B41">
      <w:pPr>
        <w:numPr>
          <w:ilvl w:val="0"/>
          <w:numId w:val="17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систематичекое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решение без математических ошибок.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Отметка «4» ставится, если: </w:t>
      </w:r>
    </w:p>
    <w:p w:rsidR="00826B41" w:rsidRPr="00826B41" w:rsidRDefault="00826B41" w:rsidP="00826B41">
      <w:pPr>
        <w:numPr>
          <w:ilvl w:val="0"/>
          <w:numId w:val="18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 </w:t>
      </w:r>
    </w:p>
    <w:p w:rsidR="00826B41" w:rsidRPr="00826B41" w:rsidRDefault="00826B41" w:rsidP="00826B41">
      <w:pPr>
        <w:numPr>
          <w:ilvl w:val="0"/>
          <w:numId w:val="18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допущена одна ошибка или два-три недочета в выкладках, рисунках, чертежах или графиках (если эти виды работы не являлись специальным объектом проверки).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Отметка «3» ставится, если: </w:t>
      </w:r>
    </w:p>
    <w:p w:rsidR="00826B41" w:rsidRPr="00826B41" w:rsidRDefault="00826B41" w:rsidP="00826B41">
      <w:pPr>
        <w:numPr>
          <w:ilvl w:val="0"/>
          <w:numId w:val="19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допущены более одной ошибки или более двух-трех недочетов в выкладках, чертежах или графиках,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но  обучающийся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владеет обязательными умениями по проверяемой теме.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Отметка «2» ставится, если: </w:t>
      </w:r>
    </w:p>
    <w:p w:rsidR="00826B41" w:rsidRPr="00826B41" w:rsidRDefault="00826B41" w:rsidP="00826B41">
      <w:pPr>
        <w:numPr>
          <w:ilvl w:val="0"/>
          <w:numId w:val="19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допущены существенные ошибки, показавшие,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что  обучающийся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не владеет обязательными умениями по данной теме в полной мере.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Информатика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Содержание и объем материала, подлежащего проверке, определяется программой. При проверке усвоения материала необходимо выявлять полноту, прочность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усвоения  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lastRenderedPageBreak/>
        <w:t>обучающимися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теории и умение применять ее на практике в знакомых и незнакомых ситуациях.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Основными формами проверки являются письменная контрольная работа, самостоятельная работа, тестирование, устный опрос и зачеты.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При оценке письменных и устных ответов учитель в первую очередь учитывает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показанные  обучающимися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знания и умения. Оценка зависит также от наличия и характера погрешностей,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допущенных  обучающимися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. Среди погрешностей выделяются ошибки и недочеты. Погрешность считается ошибкой, если она свидетельствует о том, что ученик не овладел основными знаниями и (или) умениями, указанными в программе.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К недочетам относятся погрешности, свидетельствующие о недостаточно полном или недостаточно прочном усвоении основных знаний и умений или об отсутствии знаний, не считающихся в программе основными. Недочетами также считаются: погрешности, которые не привели к искажению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смысла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полученного учеником задания или способа его выполнения, например, неаккуратная запись, небрежное выполнение блок-схемы и т. п.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Задания для устного и письменного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опроса  обучающихся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состоят из теоретических вопросов и задач.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Ответ за теоретический вопрос считается безупречным, если по своему содержанию полностью соответствует вопросу, содержит все необходимые теоретические факты и обоснованные выводы, а его изложение и письменная запись математически и логически грамотны и отличаются последовательностью и аккуратностью.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Решение задач считается безупречным, если правильно выбран способ решения, само решение сопровождается необходимыми объяснениями, верно выполнен алгоритм решения, решение записано последовательно, аккуратно и синтаксически верно по правилам какого-либо языка или системы программирования.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Самостоятельная работа на компьютере считается безупречной,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если  обучающийся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самостоятельно или с незначительной помощью учителя выполнил все этапы решения задачи, и был получен верный ответ или иное требуемое представление решения задачи.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Для устных ответов определяются следующие критерии оценок: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оценка «5» выставляется, если ученик:</w:t>
      </w:r>
    </w:p>
    <w:p w:rsidR="00826B41" w:rsidRPr="00826B41" w:rsidRDefault="00826B41" w:rsidP="00826B41">
      <w:pPr>
        <w:numPr>
          <w:ilvl w:val="0"/>
          <w:numId w:val="19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полно раскрыл содержание материала в объеме, предусмотренном программой и учебником;</w:t>
      </w:r>
    </w:p>
    <w:p w:rsidR="00826B41" w:rsidRPr="00826B41" w:rsidRDefault="00826B41" w:rsidP="00826B41">
      <w:pPr>
        <w:numPr>
          <w:ilvl w:val="0"/>
          <w:numId w:val="19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изложил материал грамотным языком в определенной логической последовательности, точно используя математическую и специализированную терминологию и символику;</w:t>
      </w:r>
    </w:p>
    <w:p w:rsidR="00826B41" w:rsidRPr="00826B41" w:rsidRDefault="00826B41" w:rsidP="00826B41">
      <w:pPr>
        <w:numPr>
          <w:ilvl w:val="0"/>
          <w:numId w:val="19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правильно выполнил графическое изображение алгоритма и иные чертежи и графики, сопутствующие ответу;</w:t>
      </w:r>
    </w:p>
    <w:p w:rsidR="00826B41" w:rsidRPr="00826B41" w:rsidRDefault="00826B41" w:rsidP="00826B41">
      <w:pPr>
        <w:numPr>
          <w:ilvl w:val="0"/>
          <w:numId w:val="19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:rsidR="00826B41" w:rsidRPr="00826B41" w:rsidRDefault="00826B41" w:rsidP="00826B41">
      <w:pPr>
        <w:numPr>
          <w:ilvl w:val="0"/>
          <w:numId w:val="19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продемонстрировал усвоение ранее изученных сопутствующих вопросов,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сформированность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и устойчивость используемых при ответе умений и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навыков;</w:t>
      </w:r>
      <w:r w:rsidRPr="00826B41">
        <w:rPr>
          <w:rFonts w:ascii="Times New Roman" w:eastAsia="Segoe UI Symbol" w:hAnsi="Times New Roman" w:cs="Times New Roman"/>
          <w:color w:val="000000"/>
          <w:kern w:val="2"/>
          <w:sz w:val="24"/>
          <w:szCs w:val="24"/>
          <w:lang w:eastAsia="ru-RU"/>
        </w:rPr>
        <w:t>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отвечал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самостоятельно; </w:t>
      </w:r>
    </w:p>
    <w:p w:rsidR="00826B41" w:rsidRPr="00826B41" w:rsidRDefault="00826B41" w:rsidP="00826B41">
      <w:pPr>
        <w:numPr>
          <w:ilvl w:val="0"/>
          <w:numId w:val="19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систематически демонстрирует знания превышающие нормы программы для этого класса.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оценка «4» выставляется, если:</w:t>
      </w:r>
    </w:p>
    <w:p w:rsidR="00826B41" w:rsidRPr="00826B41" w:rsidRDefault="00826B41" w:rsidP="00826B41">
      <w:pPr>
        <w:numPr>
          <w:ilvl w:val="0"/>
          <w:numId w:val="20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lastRenderedPageBreak/>
        <w:t>ответ удовлетворяет в основном требованиям на оценку «5», но при этом имеет один из недостатков:</w:t>
      </w:r>
    </w:p>
    <w:p w:rsidR="00826B41" w:rsidRPr="00826B41" w:rsidRDefault="00826B41" w:rsidP="00826B41">
      <w:pPr>
        <w:numPr>
          <w:ilvl w:val="0"/>
          <w:numId w:val="20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в изложении допущены небольшие пробелы, не исказившие логического и информационного содержания ответа;</w:t>
      </w:r>
    </w:p>
    <w:p w:rsidR="00826B41" w:rsidRPr="00826B41" w:rsidRDefault="00826B41" w:rsidP="00826B41">
      <w:pPr>
        <w:numPr>
          <w:ilvl w:val="0"/>
          <w:numId w:val="20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допущены один-два недочета при освещении основного содержания ответа, исправленные по замечанию учителя;</w:t>
      </w:r>
    </w:p>
    <w:p w:rsidR="00826B41" w:rsidRPr="00826B41" w:rsidRDefault="00826B41" w:rsidP="00826B41">
      <w:pPr>
        <w:numPr>
          <w:ilvl w:val="0"/>
          <w:numId w:val="20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оценка «3» выставляется, если:</w:t>
      </w:r>
    </w:p>
    <w:p w:rsidR="00826B41" w:rsidRPr="00826B41" w:rsidRDefault="00826B41" w:rsidP="00826B41">
      <w:pPr>
        <w:numPr>
          <w:ilvl w:val="0"/>
          <w:numId w:val="21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материала, имелись затруднения или допущены ошибки в определении понятий, использовании терминологии, чертежах, блок-схем и выкладках, исправленные после нескольких наводящих вопросов учителя;</w:t>
      </w:r>
    </w:p>
    <w:p w:rsidR="00826B41" w:rsidRPr="00826B41" w:rsidRDefault="00826B41" w:rsidP="00826B41">
      <w:pPr>
        <w:numPr>
          <w:ilvl w:val="0"/>
          <w:numId w:val="21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теме,</w:t>
      </w:r>
    </w:p>
    <w:p w:rsidR="00826B41" w:rsidRPr="00826B41" w:rsidRDefault="00826B41" w:rsidP="00826B41">
      <w:pPr>
        <w:numPr>
          <w:ilvl w:val="0"/>
          <w:numId w:val="21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при знании теоретического материала выявлена недостаточная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сформированность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основных умений и навыков.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оценка «2» выставляется, если:</w:t>
      </w:r>
    </w:p>
    <w:p w:rsidR="00826B41" w:rsidRPr="00826B41" w:rsidRDefault="00826B41" w:rsidP="00826B41">
      <w:pPr>
        <w:numPr>
          <w:ilvl w:val="0"/>
          <w:numId w:val="22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не раскрыто основное содержание учебного материала;</w:t>
      </w:r>
    </w:p>
    <w:p w:rsidR="00826B41" w:rsidRPr="00826B41" w:rsidRDefault="00826B41" w:rsidP="00826B41">
      <w:pPr>
        <w:numPr>
          <w:ilvl w:val="0"/>
          <w:numId w:val="22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обнаружено незнание или непонимание учеником большей или наиболее важной части учебного материала,</w:t>
      </w:r>
    </w:p>
    <w:p w:rsidR="00826B41" w:rsidRPr="00826B41" w:rsidRDefault="00826B41" w:rsidP="00826B41">
      <w:pPr>
        <w:numPr>
          <w:ilvl w:val="0"/>
          <w:numId w:val="22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допущены ошибки в определении понятий, при использовании терминологии, в чертежах, блок-схем и иных выкладках, которые не исправлены после нескольких наводящих вопросов учителя.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Для письменных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работ  обучающихся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: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Оценка «5» ставится, если:</w:t>
      </w:r>
    </w:p>
    <w:p w:rsidR="00826B41" w:rsidRPr="00826B41" w:rsidRDefault="00826B41" w:rsidP="00826B41">
      <w:pPr>
        <w:numPr>
          <w:ilvl w:val="0"/>
          <w:numId w:val="23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работа выполнена полностью;</w:t>
      </w:r>
    </w:p>
    <w:p w:rsidR="00826B41" w:rsidRPr="00826B41" w:rsidRDefault="00826B41" w:rsidP="00826B41">
      <w:pPr>
        <w:numPr>
          <w:ilvl w:val="0"/>
          <w:numId w:val="23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в графическом изображении алгоритма (блок-схеме), в теоретических выкладках решения нет пробелов и ошибок;</w:t>
      </w:r>
    </w:p>
    <w:p w:rsidR="00826B41" w:rsidRPr="00826B41" w:rsidRDefault="00826B41" w:rsidP="00826B41">
      <w:pPr>
        <w:numPr>
          <w:ilvl w:val="0"/>
          <w:numId w:val="23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в тексте программы нет синтаксических ошибок; </w:t>
      </w:r>
    </w:p>
    <w:p w:rsidR="00826B41" w:rsidRPr="00826B41" w:rsidRDefault="00826B41" w:rsidP="00826B41">
      <w:pPr>
        <w:numPr>
          <w:ilvl w:val="0"/>
          <w:numId w:val="23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работа выполнена безупречно (без помарок и исправлений).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Оценка «4» ставится, если:</w:t>
      </w:r>
    </w:p>
    <w:p w:rsidR="00826B41" w:rsidRPr="00826B41" w:rsidRDefault="00826B41" w:rsidP="00826B41">
      <w:pPr>
        <w:numPr>
          <w:ilvl w:val="0"/>
          <w:numId w:val="24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826B41" w:rsidRPr="00826B41" w:rsidRDefault="00826B41" w:rsidP="00826B41">
      <w:pPr>
        <w:numPr>
          <w:ilvl w:val="0"/>
          <w:numId w:val="24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допущена одна ошибка или два-три недочета в чертежах, выкладках, чертежах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блоксхем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или тексте программы.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Оценка «3» ставится, если:</w:t>
      </w:r>
    </w:p>
    <w:p w:rsidR="00826B41" w:rsidRPr="00826B41" w:rsidRDefault="00826B41" w:rsidP="00826B41">
      <w:pPr>
        <w:numPr>
          <w:ilvl w:val="0"/>
          <w:numId w:val="25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допущены более одной ошибки или двух-трех недочетов в выкладках, чертежах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блоксхем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или программе,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но  обучающийся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владеет обязательными умениями по проверяемой теме.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Оценка «2» ставится, если:</w:t>
      </w:r>
    </w:p>
    <w:p w:rsidR="00826B41" w:rsidRPr="00826B41" w:rsidRDefault="00826B41" w:rsidP="00826B41">
      <w:pPr>
        <w:numPr>
          <w:ilvl w:val="0"/>
          <w:numId w:val="25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lastRenderedPageBreak/>
        <w:t xml:space="preserve">допущены 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  <w:t xml:space="preserve">существенные 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  <w:t xml:space="preserve">ошибки, 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  <w:t xml:space="preserve">показавшие, 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что  обучающийся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не 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  <w:t>владеет обязательными знаниями по данной теме в полной мере.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Самостоятельная работа на ПК оценивается следующим образом: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Оценка «5» ставится, если:</w:t>
      </w:r>
    </w:p>
    <w:p w:rsidR="00826B41" w:rsidRPr="00826B41" w:rsidRDefault="00826B41" w:rsidP="00826B41">
      <w:pPr>
        <w:numPr>
          <w:ilvl w:val="0"/>
          <w:numId w:val="25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обучающийся самостоятельно выполнил все этапы решения задач на ПК;</w:t>
      </w:r>
    </w:p>
    <w:p w:rsidR="00826B41" w:rsidRPr="00826B41" w:rsidRDefault="00826B41" w:rsidP="00826B41">
      <w:pPr>
        <w:numPr>
          <w:ilvl w:val="0"/>
          <w:numId w:val="25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работа выполнена полностью и получен верный ответ или иное требуемое представление результата работы;</w:t>
      </w:r>
    </w:p>
    <w:p w:rsidR="00826B41" w:rsidRPr="00826B41" w:rsidRDefault="00826B41" w:rsidP="00826B41">
      <w:pPr>
        <w:numPr>
          <w:ilvl w:val="0"/>
          <w:numId w:val="25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обучающийся систематически выполняет правильно все полученные задания;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Оценка «4» ставится, если:</w:t>
      </w:r>
    </w:p>
    <w:p w:rsidR="00826B41" w:rsidRPr="00826B41" w:rsidRDefault="00826B41" w:rsidP="00826B41">
      <w:pPr>
        <w:numPr>
          <w:ilvl w:val="0"/>
          <w:numId w:val="26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работа выполнена полностью, но при выполнении обнаружилось недостаточное владение навыками работы с ПК в рамках поставленной задачи;</w:t>
      </w:r>
    </w:p>
    <w:p w:rsidR="00826B41" w:rsidRPr="00826B41" w:rsidRDefault="00826B41" w:rsidP="00826B41">
      <w:pPr>
        <w:numPr>
          <w:ilvl w:val="0"/>
          <w:numId w:val="26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правильно выполнена большая часть работы (свыше 85 %);</w:t>
      </w:r>
    </w:p>
    <w:p w:rsidR="00826B41" w:rsidRPr="00826B41" w:rsidRDefault="00826B41" w:rsidP="00826B41">
      <w:pPr>
        <w:numPr>
          <w:ilvl w:val="0"/>
          <w:numId w:val="26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работа выполнена полностью, но использованы наименее оптимальные подходы к решению поставленной задачи.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Оценка «3» ставится, если:</w:t>
      </w:r>
    </w:p>
    <w:p w:rsidR="00826B41" w:rsidRPr="00826B41" w:rsidRDefault="00826B41" w:rsidP="00826B41">
      <w:pPr>
        <w:numPr>
          <w:ilvl w:val="0"/>
          <w:numId w:val="27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работа выполнена не полностью, допущено более трех ошибок,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но  обучающийся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владеет основными навыками работы на ПК, требуемыми для решения поставленной задачи.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Оценка «2» ставится, если:</w:t>
      </w:r>
    </w:p>
    <w:p w:rsidR="00826B41" w:rsidRPr="00826B41" w:rsidRDefault="00826B41" w:rsidP="00826B41">
      <w:pPr>
        <w:numPr>
          <w:ilvl w:val="0"/>
          <w:numId w:val="27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допущены существенные ошибки, показавшие,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что  обучающийся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не владеет обязательными знаниями, умениями и навыками работы на ПК или значительная часть работы выполнена не самостоятельно.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Тестовые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работыоцениваются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следующим образом: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Критерии оценивания тестов в соответствии с процентным соотношением выполненных работ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«5» - 90 – 100 %;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«4» - 70 – 89 %;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«3» - 51 – 69 %;«2» - 30 – 50 %;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</w:r>
    </w:p>
    <w:p w:rsidR="00826B41" w:rsidRPr="00826B41" w:rsidRDefault="00826B41" w:rsidP="00826B41">
      <w:pPr>
        <w:spacing w:after="13" w:line="268" w:lineRule="auto"/>
        <w:ind w:right="98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История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Для устных ответов определяются следующие критерии оценок: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Оценка «5» ставится, если ученик: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lastRenderedPageBreak/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обобщать, выводы. Устанавливает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межпредметные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(на основе ранее приобретенных знаний) и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внутрипредметные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Самостоятельно и рационально использует наглядные пособия, справочные материалы, учебник, дополнительную литературу, первоисточники.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Самостоятельно, уверенно и безошибочно применяет полученные знания в решении проблем на творческом уровне, причем дает более двух решений поставленной задачи.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Оценка «4» ставится, если ученик: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Показывает знания всего изученного программного материала. 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внутрипредметные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Оценка «3» ставится, если ученик: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несистематизированно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, фрагментарно, не всегда последовательно.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Показывает недостаточную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сформированность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отдельных знаний и умений; выводы и обобщения аргументирует слабо, допускает в них ошибки.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 или допустил ошибки при их изложении.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Испытывает затруднения в применении знаний, при объяснении конкретных явлений на основе теорий, или в подтверждении конкретных примеров практического применения теорий.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lastRenderedPageBreak/>
        <w:t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Оценка «2» ставится, если ученик: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Не усвоил и не раскрыл основное содержание материала; не делает выводов и обобщений.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При ответе (на один вопрос) допускает более двух грубых ошибок, которые не может исправить даже при помощи учителя.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Оценка тестов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При проведении тестовых работ критерии оценивания следующие: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«5» - 90 – 100 %;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«4» - 70 – 89 %;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«3» - 51 – 69 %;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«2» - 30 – 50 %;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Оценка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самостоятельныхработ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При проведении самостоятельных работ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критерии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следующие: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«5» - 90 – 100 %;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«4» - 70 – 89 %;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«3» - 51 – 69 %;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«2» - 30 – 50 %;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Обществознание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Для устных ответов определяются следующие критерии оценок: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Оценка «5» ставится, если ученик: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аргументированно делать анализ, обобщать, выводы. Устанавливает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межпредметные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(на основе ранее приобретенных знаний) и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внутрипредметные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Самостоятельно и рационально использует наглядные пособия, справочные материалы, учебник, дополнительную литературу, первоисточники.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lastRenderedPageBreak/>
        <w:t>Самостоятельно, уверенно и безошибочно применяет полученные знания в решении проблем на творческом уровне, причем дает более двух решений поставленной задачи.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Оценка «4» ставится, если ученик: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Показывает знания всего изученного программного материала. 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внутрипредметные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Оценка «3» ставится, если ученик: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несистематизированно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, фрагментарно, не всегда последовательно.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Показывает недостаточную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сформированность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отдельных знаний и умений; выводы и обобщения аргументирует слабо, допускает в них ошибки.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 или допустил ошибки при их изложении.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Испытывает затруднения в применении знаний, при объяснении конкретных явлений на основе теорий, или в подтверждении конкретных примеров практического применения теорий.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Оценка «2» ставится, если ученик: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Не усвоил и не раскрыл основное содержание материала; не делает выводов и обобщений.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При ответе (на один вопрос) допускает более двух грубых ошибок, которые не может исправить даже при помощи учителя.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Оценка тестов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lastRenderedPageBreak/>
        <w:t>При проведении тестовых работ критерии оценивания следующие: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«5» - 90 – 100 %;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«4» - 70 – 89 %;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«3» - 51 – 69 %;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«2» - 30 – 50 %.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Оценка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самостоятельныхработ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. При проведении самостоятельных работ критерии оценок следующие: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«5» - 90 – 100 %;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«4» - 70 – 89 %;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«3» - 51 – 69 %;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«2» - 30 – 50 %.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Химия</w:t>
      </w:r>
    </w:p>
    <w:p w:rsidR="00826B41" w:rsidRPr="00826B41" w:rsidRDefault="00826B41" w:rsidP="00826B41">
      <w:pPr>
        <w:numPr>
          <w:ilvl w:val="0"/>
          <w:numId w:val="28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Для устных ответов определяются следующие критерии оценок: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Отметка «5»:</w:t>
      </w:r>
    </w:p>
    <w:p w:rsidR="00826B41" w:rsidRPr="00826B41" w:rsidRDefault="00826B41" w:rsidP="00826B41">
      <w:pPr>
        <w:numPr>
          <w:ilvl w:val="0"/>
          <w:numId w:val="27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ответ полный и правильный на основании изученных теорий; - материал изложен в определенной логической последовательности, литературным языком;</w:t>
      </w:r>
    </w:p>
    <w:p w:rsidR="00826B41" w:rsidRPr="00826B41" w:rsidRDefault="00826B41" w:rsidP="00826B41">
      <w:pPr>
        <w:numPr>
          <w:ilvl w:val="0"/>
          <w:numId w:val="27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ответ самостоятельный. Систематическая демонстрация правильных ответов.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Отметка «4»:</w:t>
      </w:r>
    </w:p>
    <w:p w:rsidR="00826B41" w:rsidRPr="00826B41" w:rsidRDefault="00826B41" w:rsidP="00826B41">
      <w:pPr>
        <w:numPr>
          <w:ilvl w:val="0"/>
          <w:numId w:val="29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ответ полный и правильный на сновании изученных теорий;</w:t>
      </w:r>
    </w:p>
    <w:p w:rsidR="00826B41" w:rsidRPr="00826B41" w:rsidRDefault="00826B41" w:rsidP="00826B41">
      <w:pPr>
        <w:numPr>
          <w:ilvl w:val="0"/>
          <w:numId w:val="29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материал изложен в определенной логической последовательности, при этом допущены две-три несущественные ошибки, исправленные по требованию учителя.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Отметка «3»:</w:t>
      </w:r>
    </w:p>
    <w:p w:rsidR="00826B41" w:rsidRPr="00826B41" w:rsidRDefault="00826B41" w:rsidP="00826B41">
      <w:pPr>
        <w:numPr>
          <w:ilvl w:val="0"/>
          <w:numId w:val="30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ответ полный, но при этом допущена существенная ошибка или ответ неполный, несвязный.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Отметка «2»:</w:t>
      </w:r>
    </w:p>
    <w:p w:rsidR="00826B41" w:rsidRPr="00826B41" w:rsidRDefault="00826B41" w:rsidP="00826B41">
      <w:pPr>
        <w:numPr>
          <w:ilvl w:val="0"/>
          <w:numId w:val="30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при ответе обнаружено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непонимание  обучающимся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основного содержания учебного материала или допущены существенные ошибки, которые  обучающийся не может исправить при наводящих вопросах учителя или частично исправляет незначительные.</w:t>
      </w:r>
    </w:p>
    <w:p w:rsidR="00826B41" w:rsidRPr="00826B41" w:rsidRDefault="00826B41" w:rsidP="00826B41">
      <w:pPr>
        <w:numPr>
          <w:ilvl w:val="0"/>
          <w:numId w:val="30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Оценка экспериментальных умений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Оценка ставится на основании наблюдения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за  обучающимися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и письменного отчета за работу.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Отметка «5»:</w:t>
      </w:r>
    </w:p>
    <w:p w:rsidR="00826B41" w:rsidRPr="00826B41" w:rsidRDefault="00826B41" w:rsidP="00826B41">
      <w:pPr>
        <w:numPr>
          <w:ilvl w:val="0"/>
          <w:numId w:val="31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работа выполнена полностью и правильно, сделаны правильные наблюдения и выводы;</w:t>
      </w:r>
    </w:p>
    <w:p w:rsidR="00826B41" w:rsidRPr="00826B41" w:rsidRDefault="00826B41" w:rsidP="00826B41">
      <w:pPr>
        <w:numPr>
          <w:ilvl w:val="0"/>
          <w:numId w:val="31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эксперимент осуществлен по плану с учетом техники безопасности и правил работы с веществами и оборудованием;</w:t>
      </w:r>
    </w:p>
    <w:p w:rsidR="00826B41" w:rsidRPr="00826B41" w:rsidRDefault="00826B41" w:rsidP="00826B41">
      <w:pPr>
        <w:numPr>
          <w:ilvl w:val="0"/>
          <w:numId w:val="31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проявлены организационно - трудовые умения, поддерживаются чистота рабочего места и порядок (на столе, экономно используются реактивы); </w:t>
      </w:r>
    </w:p>
    <w:p w:rsidR="00826B41" w:rsidRPr="00826B41" w:rsidRDefault="00826B41" w:rsidP="00826B41">
      <w:pPr>
        <w:numPr>
          <w:ilvl w:val="0"/>
          <w:numId w:val="31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lastRenderedPageBreak/>
        <w:t>систематическое правильное выполнение лабораторных работ.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Отметка «4»:</w:t>
      </w:r>
    </w:p>
    <w:p w:rsidR="00826B41" w:rsidRPr="00826B41" w:rsidRDefault="00826B41" w:rsidP="00826B41">
      <w:pPr>
        <w:numPr>
          <w:ilvl w:val="0"/>
          <w:numId w:val="32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работа выполнена правильно, сделаны правильные наблюдения и выводы, но при этом эксперимент проведен не полностью или допущены несущественные ошибки в работе с веществами и оборудованием.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Отметка «3»:</w:t>
      </w:r>
    </w:p>
    <w:p w:rsidR="00826B41" w:rsidRPr="00826B41" w:rsidRDefault="00826B41" w:rsidP="00826B41">
      <w:pPr>
        <w:numPr>
          <w:ilvl w:val="0"/>
          <w:numId w:val="32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работа выполнена правильно не менее чем наполовину или допущена существенная ошибка в ходе эксперимента в объяснении, в оформлении работы, в соблюдении правил техники безопасности на работе с веществами и оборудованием, которая исправляется по требованию учителя.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Отметка «2»:</w:t>
      </w:r>
    </w:p>
    <w:p w:rsidR="00826B41" w:rsidRPr="00826B41" w:rsidRDefault="00826B41" w:rsidP="00826B41">
      <w:pPr>
        <w:numPr>
          <w:ilvl w:val="0"/>
          <w:numId w:val="32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допущены две (и более) существенные ошибки в ходе: эксперимента, в объяснении, в оформлении работы, в соблюдении правил техники безопасности при работе с веществами и оборудованием,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которые  обучающийся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частично может исправить по требованию учителя;</w:t>
      </w:r>
    </w:p>
    <w:p w:rsidR="00826B41" w:rsidRPr="00826B41" w:rsidRDefault="00826B41" w:rsidP="00826B41">
      <w:pPr>
        <w:numPr>
          <w:ilvl w:val="0"/>
          <w:numId w:val="32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работа выполнена частично,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у  обучающегося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плохо развиты экспериментальные умения.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Оценка умений решать расчетные задачи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Отметка «5»:</w:t>
      </w:r>
    </w:p>
    <w:p w:rsidR="00826B41" w:rsidRPr="00826B41" w:rsidRDefault="00826B41" w:rsidP="00826B41">
      <w:pPr>
        <w:numPr>
          <w:ilvl w:val="0"/>
          <w:numId w:val="33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в логическом рассуждении и решении нет ошибок, задача решена рациональным способом; </w:t>
      </w:r>
    </w:p>
    <w:p w:rsidR="00826B41" w:rsidRPr="00826B41" w:rsidRDefault="00826B41" w:rsidP="00826B41">
      <w:pPr>
        <w:numPr>
          <w:ilvl w:val="0"/>
          <w:numId w:val="33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систематическое правильное решение расчетных задач;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Отметка «4»:</w:t>
      </w:r>
    </w:p>
    <w:p w:rsidR="00826B41" w:rsidRPr="00826B41" w:rsidRDefault="00826B41" w:rsidP="00826B41">
      <w:pPr>
        <w:numPr>
          <w:ilvl w:val="0"/>
          <w:numId w:val="33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в логическом рассуждении и решения нет существенных ошибок, но задача решена нерациональным способом, или допущено не более двух несущественных ошибок.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Отметка «3»:</w:t>
      </w:r>
    </w:p>
    <w:p w:rsidR="00826B41" w:rsidRPr="00826B41" w:rsidRDefault="00826B41" w:rsidP="00826B41">
      <w:pPr>
        <w:numPr>
          <w:ilvl w:val="0"/>
          <w:numId w:val="33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в логическом рассуждении нет существенных ошибок, но допущена существенная ошибка в математических расчетах.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Отметка «2»:</w:t>
      </w:r>
    </w:p>
    <w:p w:rsidR="00826B41" w:rsidRPr="00826B41" w:rsidRDefault="00826B41" w:rsidP="00826B41">
      <w:pPr>
        <w:numPr>
          <w:ilvl w:val="0"/>
          <w:numId w:val="33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имеется существенные ошибки в логическом рассуждении и в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решении.</w:t>
      </w:r>
      <w:r w:rsidRPr="00826B41">
        <w:rPr>
          <w:rFonts w:ascii="Times New Roman" w:eastAsia="Segoe UI Symbol" w:hAnsi="Times New Roman" w:cs="Times New Roman"/>
          <w:color w:val="000000"/>
          <w:kern w:val="2"/>
          <w:sz w:val="24"/>
          <w:szCs w:val="24"/>
          <w:lang w:eastAsia="ru-RU"/>
        </w:rPr>
        <w:t>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отсутствие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ответа на задание.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Оценка письменных контрольных работ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Отметка «5»:</w:t>
      </w:r>
    </w:p>
    <w:p w:rsidR="00826B41" w:rsidRPr="00826B41" w:rsidRDefault="00826B41" w:rsidP="00826B41">
      <w:pPr>
        <w:numPr>
          <w:ilvl w:val="0"/>
          <w:numId w:val="34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ответ полный и правильный, </w:t>
      </w:r>
    </w:p>
    <w:p w:rsidR="00826B41" w:rsidRPr="00826B41" w:rsidRDefault="00826B41" w:rsidP="00826B41">
      <w:pPr>
        <w:numPr>
          <w:ilvl w:val="0"/>
          <w:numId w:val="34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систематическое правильное решение контрольных работ.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Отметка «4»:</w:t>
      </w:r>
    </w:p>
    <w:p w:rsidR="00826B41" w:rsidRPr="00826B41" w:rsidRDefault="00826B41" w:rsidP="00826B41">
      <w:pPr>
        <w:numPr>
          <w:ilvl w:val="0"/>
          <w:numId w:val="35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ответ неполный или допущено не более двух несущественных ошибок.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Отметка «3»:</w:t>
      </w:r>
    </w:p>
    <w:p w:rsidR="00826B41" w:rsidRPr="00826B41" w:rsidRDefault="00826B41" w:rsidP="00826B41">
      <w:pPr>
        <w:numPr>
          <w:ilvl w:val="0"/>
          <w:numId w:val="35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работа выполнена не менее чем наполовину, допущена одна существенная ошибка и при этом две-три несущественные.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Отметка «2»:</w:t>
      </w:r>
    </w:p>
    <w:p w:rsidR="00826B41" w:rsidRPr="00826B41" w:rsidRDefault="00826B41" w:rsidP="00826B41">
      <w:pPr>
        <w:numPr>
          <w:ilvl w:val="0"/>
          <w:numId w:val="35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lastRenderedPageBreak/>
        <w:t>работа выполнена меньше, чем наполовину или содержит несколько существенных ошибок.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5.Оценка тестовых работ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При оценивании тестов используется следующая шкала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«5» - 90 – 100 %;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«4» - 70 – 89 %;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«3» - 51 – 69 %;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«2» - 30 – 50 %;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6. Оценка реферата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Реферат оценивается по следующим критериям:</w:t>
      </w:r>
    </w:p>
    <w:p w:rsidR="00826B41" w:rsidRPr="00826B41" w:rsidRDefault="00826B41" w:rsidP="00826B41">
      <w:pPr>
        <w:numPr>
          <w:ilvl w:val="0"/>
          <w:numId w:val="36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соблюдение требований к его оформлению;</w:t>
      </w:r>
    </w:p>
    <w:p w:rsidR="00826B41" w:rsidRPr="00826B41" w:rsidRDefault="00826B41" w:rsidP="00826B41">
      <w:pPr>
        <w:numPr>
          <w:ilvl w:val="0"/>
          <w:numId w:val="36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необходимость и достаточность для раскрытия темы, приведенной в тексте реферата информации;</w:t>
      </w:r>
    </w:p>
    <w:p w:rsidR="00826B41" w:rsidRPr="00826B41" w:rsidRDefault="00826B41" w:rsidP="00826B41">
      <w:pPr>
        <w:numPr>
          <w:ilvl w:val="0"/>
          <w:numId w:val="36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умение обучающегося свободно излагать основные идеи, отраженные в реферате;</w:t>
      </w:r>
    </w:p>
    <w:p w:rsidR="00826B41" w:rsidRPr="00826B41" w:rsidRDefault="00826B41" w:rsidP="00826B41">
      <w:pPr>
        <w:numPr>
          <w:ilvl w:val="0"/>
          <w:numId w:val="36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способность обучающегося понять суть задаваемых членами аттестационной комиссии вопросов и сформулировать точные ответы на них.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Биология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Содержание и объем материала, подлежащего проверке, определяется программой. При проверке усвоения материала нужно выявлять полноту, прочность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усвоения  обучающимися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теории и умения применять ее на практике в знакомых и незнакомых ситуациях.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Основными формами проверки знаний и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умений  обучающихся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по биологии являются письменная контрольная работа,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тестированиеи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устный опрос.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При оценке письменных и устных ответов учитель в первую очередь учитывает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показанные  обучающимися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знания и умения. Оценка зависит также от наличия и характера погрешностей,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допущенных  обучающимися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Среди погрешностей выделяются ошибки и недочеты. Погрешность считается ошибкой, если она свидетельствует о том, что ученик не овладел основными знаниями, умениями, указанными в программе.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К недочетам относятся погрешности, свидетельствующие о недостаточно полном или недостаточно прочном усвоении основных знаний и умений или об отсутствии знаний, не считающихся в программе основными. Недочетами также считаются: погрешности, которые не привели к искажению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смысла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полученного учеником задания или способа его выполнения; неаккуратная запись; небрежное выполнение чертежа.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Граница между ошибками и недочетами является в некоторой степени условной. При одних обстоятельствах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допущенная  обучающимися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погрешность может рассматриваться учителем как ошибка, в другое время и при других обстоятельствах — как недочет.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Задания для устного и письменного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опроса  обучающихся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состоят из теоретических вопросов и задач.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Ответ на теоретический вопрос считается безупречным, если по своему содержанию полностью соответствует вопросу, содержит все необходимые теоретические факты я 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lastRenderedPageBreak/>
        <w:t>обоснованные выводы, а его изложение и письменная запись биологически грамотны и отличаются последовательностью и аккуратностью.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Ответ считается безупречным, если правильно выбран способ объяснения, сопровождается необходимыми биологическими терминами, последовательно и логически связываются с предыдущими темами.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Учитель может повысить отметку за оригинальный ответ на вопрос или оригинальное, нахождение ответа, которые свидетельствуют о высоком биологическом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развитии  обучающегося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; за освоение более сложной темы или ответ на более сложный вопрос, предложенные  обучающемуся дополнительно после выполнения им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заданий.Критерии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ошибок: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К грубым ошибкам относятся ошибки, которые обнаруживают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незнание  обучающимися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биологической терминологии, правил, основных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свойстви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неумение их применять; незнание ответов на вопросы, рассматриваемых в учебниках, а также ошибки, если они не являются опиской;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Для устных ответов определяются следующие критерии оценок: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Ответ оценивается отметкой «5», если ученик:</w:t>
      </w:r>
    </w:p>
    <w:p w:rsidR="00826B41" w:rsidRPr="00826B41" w:rsidRDefault="00826B41" w:rsidP="00826B41">
      <w:pPr>
        <w:numPr>
          <w:ilvl w:val="0"/>
          <w:numId w:val="37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полно раскрыл содержание материала в объеме, предусмотренном программой и учебником,</w:t>
      </w:r>
    </w:p>
    <w:p w:rsidR="00826B41" w:rsidRPr="00826B41" w:rsidRDefault="00826B41" w:rsidP="00826B41">
      <w:pPr>
        <w:numPr>
          <w:ilvl w:val="0"/>
          <w:numId w:val="37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изложил материал грамотным языком в определенной логической последовательности, точно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используябиологическую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терминологию и символику;</w:t>
      </w:r>
    </w:p>
    <w:p w:rsidR="00826B41" w:rsidRPr="00826B41" w:rsidRDefault="00826B41" w:rsidP="00826B41">
      <w:pPr>
        <w:numPr>
          <w:ilvl w:val="0"/>
          <w:numId w:val="37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правильно ориентируется по </w:t>
      </w:r>
      <w:proofErr w:type="spellStart"/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рисункам,схемам</w:t>
      </w:r>
      <w:proofErr w:type="spellEnd"/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, сопутствующие ответу;</w:t>
      </w:r>
    </w:p>
    <w:p w:rsidR="00826B41" w:rsidRPr="00826B41" w:rsidRDefault="00826B41" w:rsidP="00826B41">
      <w:pPr>
        <w:numPr>
          <w:ilvl w:val="0"/>
          <w:numId w:val="37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:rsidR="00826B41" w:rsidRPr="00826B41" w:rsidRDefault="00826B41" w:rsidP="00826B41">
      <w:pPr>
        <w:numPr>
          <w:ilvl w:val="0"/>
          <w:numId w:val="37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продемонстрировал усвоение ранее изученных сопутствующих вопросов,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сформированность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и устойчивость используемых при отработке умений и навыков;</w:t>
      </w:r>
    </w:p>
    <w:p w:rsidR="00826B41" w:rsidRPr="00826B41" w:rsidRDefault="00826B41" w:rsidP="00826B41">
      <w:pPr>
        <w:numPr>
          <w:ilvl w:val="0"/>
          <w:numId w:val="37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отвечал самостоятельно без наводящих вопросов учителя; </w:t>
      </w:r>
    </w:p>
    <w:p w:rsidR="00826B41" w:rsidRPr="00826B41" w:rsidRDefault="00826B41" w:rsidP="00826B41">
      <w:pPr>
        <w:numPr>
          <w:ilvl w:val="0"/>
          <w:numId w:val="37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систематически демонстрирует знание пройденного материала и знания сверх программы для данного класса.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Ответ оценивается отметкой «4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»,если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он удовлетворяет в основном требованиям на оценку «5», но при этом имеет один из недостатков:</w:t>
      </w:r>
    </w:p>
    <w:p w:rsidR="00826B41" w:rsidRPr="00826B41" w:rsidRDefault="00826B41" w:rsidP="00826B41">
      <w:pPr>
        <w:numPr>
          <w:ilvl w:val="0"/>
          <w:numId w:val="38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в изложении допущены небольшие пробелы, не исказившие м </w:t>
      </w:r>
    </w:p>
    <w:p w:rsidR="00826B41" w:rsidRPr="00826B41" w:rsidRDefault="00826B41" w:rsidP="00826B41">
      <w:pPr>
        <w:numPr>
          <w:ilvl w:val="0"/>
          <w:numId w:val="38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биологическое содержание ответа;</w:t>
      </w:r>
    </w:p>
    <w:p w:rsidR="00826B41" w:rsidRPr="00826B41" w:rsidRDefault="00826B41" w:rsidP="00826B41">
      <w:pPr>
        <w:numPr>
          <w:ilvl w:val="0"/>
          <w:numId w:val="38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допущены один – два недочета при освещении основного содержания ответа, исправленные по замечанию учителя;</w:t>
      </w:r>
    </w:p>
    <w:p w:rsidR="00826B41" w:rsidRPr="00826B41" w:rsidRDefault="00826B41" w:rsidP="00826B41">
      <w:pPr>
        <w:numPr>
          <w:ilvl w:val="0"/>
          <w:numId w:val="38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Отметка «3» ставится в следующих случаях:</w:t>
      </w:r>
    </w:p>
    <w:p w:rsidR="00826B41" w:rsidRPr="00826B41" w:rsidRDefault="00826B41" w:rsidP="00826B41">
      <w:pPr>
        <w:numPr>
          <w:ilvl w:val="0"/>
          <w:numId w:val="39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(определенные «Требованиями к биологической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подготовке  обучающихся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»);</w:t>
      </w:r>
    </w:p>
    <w:p w:rsidR="00826B41" w:rsidRPr="00826B41" w:rsidRDefault="00826B41" w:rsidP="00826B41">
      <w:pPr>
        <w:numPr>
          <w:ilvl w:val="0"/>
          <w:numId w:val="39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lastRenderedPageBreak/>
        <w:t>имелись затруднения или допущены ошибки в определении понятий, использовании биологической терминологии, рисунках, схемах, исправленные после нескольких наводящих вопросов учителя;</w:t>
      </w:r>
    </w:p>
    <w:p w:rsidR="00826B41" w:rsidRPr="00826B41" w:rsidRDefault="00826B41" w:rsidP="00826B41">
      <w:pPr>
        <w:numPr>
          <w:ilvl w:val="0"/>
          <w:numId w:val="39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826B41" w:rsidRPr="00826B41" w:rsidRDefault="00826B41" w:rsidP="00826B41">
      <w:pPr>
        <w:numPr>
          <w:ilvl w:val="0"/>
          <w:numId w:val="39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при знании теоретического материала выявлена недостаточная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сформированность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основных умений и навыков.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Отметка «2» ставится в следующих случаях:</w:t>
      </w:r>
    </w:p>
    <w:p w:rsidR="00826B41" w:rsidRPr="00826B41" w:rsidRDefault="00826B41" w:rsidP="00826B41">
      <w:pPr>
        <w:numPr>
          <w:ilvl w:val="0"/>
          <w:numId w:val="40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не раскрыто основное содержание учебного материала;</w:t>
      </w:r>
    </w:p>
    <w:p w:rsidR="00826B41" w:rsidRPr="00826B41" w:rsidRDefault="00826B41" w:rsidP="00826B41">
      <w:pPr>
        <w:numPr>
          <w:ilvl w:val="0"/>
          <w:numId w:val="40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обнаружено незнание или непонимание учеником большей или наиболее важной части учебного материала;</w:t>
      </w:r>
    </w:p>
    <w:p w:rsidR="00826B41" w:rsidRPr="00826B41" w:rsidRDefault="00826B41" w:rsidP="00826B41">
      <w:pPr>
        <w:numPr>
          <w:ilvl w:val="0"/>
          <w:numId w:val="40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допущены ошибки в определении понятий, при использовании биологической терминологии, в рисунках,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схемах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которые не исправлены после нескольких наводящих вопросов учителя.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Оценка выполнения практических (лабораторных) работ по биологии.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Оценка “5” ставится, если ученик: </w:t>
      </w:r>
    </w:p>
    <w:p w:rsidR="00826B41" w:rsidRPr="00826B41" w:rsidRDefault="00826B41" w:rsidP="00826B41">
      <w:pPr>
        <w:numPr>
          <w:ilvl w:val="0"/>
          <w:numId w:val="41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правильно определил цель работы; </w:t>
      </w:r>
      <w:r w:rsidRPr="00826B41">
        <w:rPr>
          <w:rFonts w:ascii="Times New Roman" w:eastAsia="Segoe UI Symbol" w:hAnsi="Times New Roman" w:cs="Times New Roman"/>
          <w:color w:val="000000"/>
          <w:kern w:val="2"/>
          <w:sz w:val="24"/>
          <w:szCs w:val="24"/>
          <w:lang w:eastAsia="ru-RU"/>
        </w:rPr>
        <w:t>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выполнил работу в полном объеме с соблюдением необходимой последовательности проведения опытов и измерений;</w:t>
      </w:r>
    </w:p>
    <w:p w:rsidR="00826B41" w:rsidRPr="00826B41" w:rsidRDefault="00826B41" w:rsidP="00826B41">
      <w:pPr>
        <w:numPr>
          <w:ilvl w:val="0"/>
          <w:numId w:val="41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чертежи, графики, вычисления и сделал выводы; </w:t>
      </w:r>
    </w:p>
    <w:p w:rsidR="00826B41" w:rsidRPr="00826B41" w:rsidRDefault="00826B41" w:rsidP="00826B41">
      <w:pPr>
        <w:numPr>
          <w:ilvl w:val="0"/>
          <w:numId w:val="41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проявляет организационно-трудовые умения (поддерживает чистоту рабочего места и порядок на столе, экономно использует расходные материалы). </w:t>
      </w:r>
    </w:p>
    <w:p w:rsidR="00826B41" w:rsidRPr="00826B41" w:rsidRDefault="00826B41" w:rsidP="00826B41">
      <w:pPr>
        <w:numPr>
          <w:ilvl w:val="0"/>
          <w:numId w:val="41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эксперимент осуществляет по плану с учетом техники безопасности и правил работы с материалами и оборудованием. </w:t>
      </w:r>
    </w:p>
    <w:p w:rsidR="00826B41" w:rsidRPr="00826B41" w:rsidRDefault="00826B41" w:rsidP="00826B41">
      <w:pPr>
        <w:numPr>
          <w:ilvl w:val="0"/>
          <w:numId w:val="41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систематически демонстрирует правильность и легкость в исполнении лабораторных работ. </w:t>
      </w:r>
    </w:p>
    <w:p w:rsidR="00826B41" w:rsidRPr="00826B41" w:rsidRDefault="00826B41" w:rsidP="00826B41">
      <w:pPr>
        <w:numPr>
          <w:ilvl w:val="0"/>
          <w:numId w:val="41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творчески подходит к выполнению работы и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выолняет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ее на высшем уровне.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Оценка “4” ставится, если ученик выполнил требования к оценке “5”, но: </w:t>
      </w:r>
    </w:p>
    <w:p w:rsidR="00826B41" w:rsidRPr="00826B41" w:rsidRDefault="00826B41" w:rsidP="00826B41">
      <w:pPr>
        <w:numPr>
          <w:ilvl w:val="0"/>
          <w:numId w:val="42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опыт проводил в условиях, не обеспечивающих достаточной точности измерений;</w:t>
      </w:r>
    </w:p>
    <w:p w:rsidR="00826B41" w:rsidRPr="00826B41" w:rsidRDefault="00826B41" w:rsidP="00826B41">
      <w:pPr>
        <w:numPr>
          <w:ilvl w:val="0"/>
          <w:numId w:val="42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или было допущено два-три недочета;</w:t>
      </w:r>
    </w:p>
    <w:p w:rsidR="00826B41" w:rsidRPr="00826B41" w:rsidRDefault="00826B41" w:rsidP="00826B41">
      <w:pPr>
        <w:numPr>
          <w:ilvl w:val="0"/>
          <w:numId w:val="42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или не более одной негрубой ошибки и одного недочета,</w:t>
      </w:r>
    </w:p>
    <w:p w:rsidR="00826B41" w:rsidRPr="00826B41" w:rsidRDefault="00826B41" w:rsidP="00826B41">
      <w:pPr>
        <w:numPr>
          <w:ilvl w:val="0"/>
          <w:numId w:val="42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или в описании наблюдений из опыта допустил неточности, выводы сделал неполные.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Оценка “3” ставится, если ученик: </w:t>
      </w:r>
    </w:p>
    <w:p w:rsidR="00826B41" w:rsidRPr="00826B41" w:rsidRDefault="00826B41" w:rsidP="00826B41">
      <w:pPr>
        <w:numPr>
          <w:ilvl w:val="0"/>
          <w:numId w:val="43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работы;</w:t>
      </w:r>
    </w:p>
    <w:p w:rsidR="00826B41" w:rsidRPr="00826B41" w:rsidRDefault="00826B41" w:rsidP="00826B41">
      <w:pPr>
        <w:numPr>
          <w:ilvl w:val="0"/>
          <w:numId w:val="43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выводов; </w:t>
      </w:r>
    </w:p>
    <w:p w:rsidR="00826B41" w:rsidRPr="00826B41" w:rsidRDefault="00826B41" w:rsidP="00826B41">
      <w:pPr>
        <w:numPr>
          <w:ilvl w:val="0"/>
          <w:numId w:val="43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lastRenderedPageBreak/>
        <w:t>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ошибок, но повлиявших на результат выполнения;</w:t>
      </w:r>
    </w:p>
    <w:p w:rsidR="00826B41" w:rsidRPr="00826B41" w:rsidRDefault="00826B41" w:rsidP="00826B41">
      <w:pPr>
        <w:numPr>
          <w:ilvl w:val="0"/>
          <w:numId w:val="43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Оценка “2” ставится, если ученик: </w:t>
      </w:r>
    </w:p>
    <w:p w:rsidR="00826B41" w:rsidRPr="00826B41" w:rsidRDefault="00826B41" w:rsidP="00826B41">
      <w:pPr>
        <w:numPr>
          <w:ilvl w:val="0"/>
          <w:numId w:val="44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не определил самостоятельно цель опыта; выполнил работу не полностью, не подготовил нужное оборудование и объем выполненной части работы не позволяет сделать правильных выводов; </w:t>
      </w:r>
    </w:p>
    <w:p w:rsidR="00826B41" w:rsidRPr="00826B41" w:rsidRDefault="00826B41" w:rsidP="00826B41">
      <w:pPr>
        <w:numPr>
          <w:ilvl w:val="0"/>
          <w:numId w:val="44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или опыты, измерения, вычисления, наблюдения производились неправильно; </w:t>
      </w:r>
      <w:r w:rsidRPr="00826B41">
        <w:rPr>
          <w:rFonts w:ascii="Times New Roman" w:eastAsia="Segoe UI Symbol" w:hAnsi="Times New Roman" w:cs="Times New Roman"/>
          <w:color w:val="000000"/>
          <w:kern w:val="2"/>
          <w:sz w:val="24"/>
          <w:szCs w:val="24"/>
          <w:lang w:eastAsia="ru-RU"/>
        </w:rPr>
        <w:t>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или в ходе работы и в отчете обнаружились в совокупности все недостатки, отмеченные в требованиях к оценке “3”; </w:t>
      </w:r>
    </w:p>
    <w:p w:rsidR="00826B41" w:rsidRPr="00826B41" w:rsidRDefault="00826B41" w:rsidP="00826B41">
      <w:pPr>
        <w:numPr>
          <w:ilvl w:val="0"/>
          <w:numId w:val="44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Оценка письменных контрольных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работи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тестирования  обучающихся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побиологии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Отметка «5» ставится, если:</w:t>
      </w:r>
    </w:p>
    <w:p w:rsidR="00826B41" w:rsidRPr="00826B41" w:rsidRDefault="00826B41" w:rsidP="00826B41">
      <w:pPr>
        <w:numPr>
          <w:ilvl w:val="0"/>
          <w:numId w:val="45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работа выполнена полностью;</w:t>
      </w:r>
    </w:p>
    <w:p w:rsidR="00826B41" w:rsidRPr="00826B41" w:rsidRDefault="00826B41" w:rsidP="00826B41">
      <w:pPr>
        <w:numPr>
          <w:ilvl w:val="0"/>
          <w:numId w:val="45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в логических рассуждениях и обосновании решения нет пробелов и ошибок;</w:t>
      </w:r>
    </w:p>
    <w:p w:rsidR="00826B41" w:rsidRPr="00826B41" w:rsidRDefault="00826B41" w:rsidP="00826B41">
      <w:pPr>
        <w:numPr>
          <w:ilvl w:val="0"/>
          <w:numId w:val="45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в решении нет биологических ошибок; </w:t>
      </w:r>
    </w:p>
    <w:p w:rsidR="00826B41" w:rsidRPr="00826B41" w:rsidRDefault="00826B41" w:rsidP="00826B41">
      <w:pPr>
        <w:numPr>
          <w:ilvl w:val="0"/>
          <w:numId w:val="45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обучающийся систематически демонстрирует высокий уровень выполнения письменных работ.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Отметка «4» ставится, если:</w:t>
      </w:r>
    </w:p>
    <w:p w:rsidR="00826B41" w:rsidRPr="00826B41" w:rsidRDefault="00826B41" w:rsidP="00826B41">
      <w:pPr>
        <w:numPr>
          <w:ilvl w:val="0"/>
          <w:numId w:val="46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826B41" w:rsidRPr="00826B41" w:rsidRDefault="00826B41" w:rsidP="00826B41">
      <w:pPr>
        <w:numPr>
          <w:ilvl w:val="0"/>
          <w:numId w:val="46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допущена одна ошибка или два-три недочета в выкладках, рисунках, чертежах или графиках (если эти виды работы не являлись специальным объектом проверки).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Отметка «3» ставится, если:</w:t>
      </w:r>
    </w:p>
    <w:p w:rsidR="00826B41" w:rsidRPr="00826B41" w:rsidRDefault="00826B41" w:rsidP="00826B41">
      <w:pPr>
        <w:numPr>
          <w:ilvl w:val="0"/>
          <w:numId w:val="47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допущены более одной ошибки или более двух-трех недочетов,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но  обучающийся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владеет обязательными умениями по проверяемой теме.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Отметка «2» ставится, если:</w:t>
      </w:r>
    </w:p>
    <w:p w:rsidR="00826B41" w:rsidRPr="00826B41" w:rsidRDefault="00826B41" w:rsidP="00826B41">
      <w:pPr>
        <w:numPr>
          <w:ilvl w:val="0"/>
          <w:numId w:val="47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допущены 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  <w:t xml:space="preserve">существенные 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  <w:t xml:space="preserve">ошибки, 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  <w:t xml:space="preserve">показавшие, 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  <w:t xml:space="preserve">что 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  <w:t xml:space="preserve"> обучающийся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  <w:t xml:space="preserve">не 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  <w:t>владеет обязательными умениями по данной теме в полной мере.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Оценка тестовых работ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При оценивании тестов используется следующая шкала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«5» - 90 – 100 %;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«4» - 70 – 89 %;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«3» - 51 – 69 %;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«2» - 30 – 50 %;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География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Содержание и объем материала, подлежащего проверке, определяется программой. При проверке усвоения материала нужно выявлять полноту, прочность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усвоения  обучающимися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теории и умения применять ее на практике в знакомых и незнакомых ситуациях.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Основными формами проверки знаний и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умений  обучающихся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по географии являются письменная контрольная работа,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тестированиеи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устный опрос.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При оценке письменных и устных ответов учитель в первую очередь учитывает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показанные  обучающимися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знания и умения. Оценка зависит также от наличия и характера погрешностей,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допущенных  обучающимися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Среди погрешностей выделяются ошибки и недочеты. Погрешность считается ошибкой, если она свидетельствует о том, что ученик не овладел основными знаниями, умениями, указанными в программе.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К недочетам относятся погрешности, свидетельствующие о недостаточно полном или недостаточно прочном усвоении основных знаний и умений или об отсутствии знаний, не считающихся в программе основными. Недочетами также считаются: погрешности, которые не привели к искажению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смысла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полученного учеником задания или способа его выполнения; неаккуратная запись; небрежное выполнение чертежа.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Граница между ошибками и недочетами является в некоторой степени условной. При одних обстоятельствах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допущенная  обучающимися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погрешность может рассматриваться учителем как ошибка, в другое время и при других обстоятельствах — как недочет.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Задания для устного и письменного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опроса  обучающихся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состоят из теоретических вопросов и задач.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Ответ на теоретический вопрос считается безупречным, если по своему содержанию полностью соответствует вопросу, содержит все необходимые теоретические факты я обоснованные выводы, а его изложение и письменная запись географически грамотны и отличаются последовательностью и аккуратностью.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Ответ считается безупречным, если правильно выбран способ объяснения, сопровождается необходимыми биологическими терминами, последовательно и логически связываются с предыдущими темами.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Учитель может повысить отметку за оригинальный ответ на вопрос или оригинальное, нахождение ответа, которые свидетельствуют о высоком биологическом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развитии  обучающегося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; за освоение более сложной темы или ответ на более сложный вопрос, предложенные  обучающемуся дополнительно после выполнения им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заданий.Критерии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ошибок: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К грубым ошибкам относятся ошибки, которые обнаруживают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незнание  обучающимися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биологической терминологии, правил, основных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свойстви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неумение их применять; незнание ответов на вопросы, рассматриваемых в учебниках, а также ошибки, если они не являются опиской;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Для устных ответов определяются следующие критерии оценок: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Ответ оценивается отметкой «5», если ученик:</w:t>
      </w:r>
    </w:p>
    <w:p w:rsidR="00826B41" w:rsidRPr="00826B41" w:rsidRDefault="00826B41" w:rsidP="00826B41">
      <w:pPr>
        <w:numPr>
          <w:ilvl w:val="0"/>
          <w:numId w:val="47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полно раскрыл содержание материала в объеме, предусмотренном программой и учебником, а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так же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продемонстрировал знание материала за пределами программы; </w:t>
      </w:r>
    </w:p>
    <w:p w:rsidR="00826B41" w:rsidRPr="00826B41" w:rsidRDefault="00826B41" w:rsidP="00826B41">
      <w:pPr>
        <w:numPr>
          <w:ilvl w:val="0"/>
          <w:numId w:val="47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lastRenderedPageBreak/>
        <w:t xml:space="preserve">изложил материал грамотным языком в определенной логической последовательности, точно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используягеографическую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терминологию и символику;</w:t>
      </w:r>
    </w:p>
    <w:p w:rsidR="00826B41" w:rsidRPr="00826B41" w:rsidRDefault="00826B41" w:rsidP="00826B41">
      <w:pPr>
        <w:numPr>
          <w:ilvl w:val="0"/>
          <w:numId w:val="47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правильно ориентируется по </w:t>
      </w:r>
      <w:proofErr w:type="spellStart"/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рисункам,схемам</w:t>
      </w:r>
      <w:proofErr w:type="spellEnd"/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, сопутствующие ответу;</w:t>
      </w:r>
    </w:p>
    <w:p w:rsidR="00826B41" w:rsidRPr="00826B41" w:rsidRDefault="00826B41" w:rsidP="00826B41">
      <w:pPr>
        <w:numPr>
          <w:ilvl w:val="0"/>
          <w:numId w:val="47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показал умение иллюстрировать теоретические положения конкретными примерами, применяя их в новой ситуации при выполнении практического задания;</w:t>
      </w:r>
    </w:p>
    <w:p w:rsidR="00826B41" w:rsidRPr="00826B41" w:rsidRDefault="00826B41" w:rsidP="00826B41">
      <w:pPr>
        <w:numPr>
          <w:ilvl w:val="0"/>
          <w:numId w:val="47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продемонстрировал усвоение ранее изученных сопутствующих вопросов,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сформированность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и устойчивость используемых при отработке умений и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навыков;</w:t>
      </w:r>
      <w:r w:rsidRPr="00826B41">
        <w:rPr>
          <w:rFonts w:ascii="Times New Roman" w:eastAsia="Segoe UI Symbol" w:hAnsi="Times New Roman" w:cs="Times New Roman"/>
          <w:color w:val="000000"/>
          <w:kern w:val="2"/>
          <w:sz w:val="24"/>
          <w:szCs w:val="24"/>
          <w:lang w:eastAsia="ru-RU"/>
        </w:rPr>
        <w:t>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отвечал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самостоятельно без наводящих вопросов учителя.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Ответ оценивается отметкой «4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»,если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он удовлетворяет в основном требованиям на оценку «5», но при этом имеет один из недостатков:</w:t>
      </w:r>
    </w:p>
    <w:p w:rsidR="00826B41" w:rsidRPr="00826B41" w:rsidRDefault="00826B41" w:rsidP="00826B41">
      <w:pPr>
        <w:numPr>
          <w:ilvl w:val="0"/>
          <w:numId w:val="48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в изложении допущены небольшие пробелы, не исказившие м </w:t>
      </w:r>
    </w:p>
    <w:p w:rsidR="00826B41" w:rsidRPr="00826B41" w:rsidRDefault="00826B41" w:rsidP="00826B41">
      <w:pPr>
        <w:numPr>
          <w:ilvl w:val="0"/>
          <w:numId w:val="48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биологическое содержание ответа;</w:t>
      </w:r>
    </w:p>
    <w:p w:rsidR="00826B41" w:rsidRPr="00826B41" w:rsidRDefault="00826B41" w:rsidP="00826B41">
      <w:pPr>
        <w:numPr>
          <w:ilvl w:val="0"/>
          <w:numId w:val="48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допущены один – два недочета при освещении основного содержания ответа, исправленные по замечанию учителя;</w:t>
      </w:r>
    </w:p>
    <w:p w:rsidR="00826B41" w:rsidRPr="00826B41" w:rsidRDefault="00826B41" w:rsidP="00826B41">
      <w:pPr>
        <w:numPr>
          <w:ilvl w:val="0"/>
          <w:numId w:val="48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Отметка «3» ставится в следующих случаях:</w:t>
      </w:r>
    </w:p>
    <w:p w:rsidR="00826B41" w:rsidRPr="00826B41" w:rsidRDefault="00826B41" w:rsidP="00826B41">
      <w:pPr>
        <w:numPr>
          <w:ilvl w:val="0"/>
          <w:numId w:val="49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(определенные «Требованиями к географической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подготовке  обучающихся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»);</w:t>
      </w:r>
    </w:p>
    <w:p w:rsidR="00826B41" w:rsidRPr="00826B41" w:rsidRDefault="00826B41" w:rsidP="00826B41">
      <w:pPr>
        <w:numPr>
          <w:ilvl w:val="0"/>
          <w:numId w:val="49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имелись затруднения или допущены ошибки в определении понятий, использовании географической терминологии, рисунках, схемах, исправленные после нескольких наводящих вопросов учителя;</w:t>
      </w:r>
    </w:p>
    <w:p w:rsidR="00826B41" w:rsidRPr="00826B41" w:rsidRDefault="00826B41" w:rsidP="00826B41">
      <w:pPr>
        <w:numPr>
          <w:ilvl w:val="0"/>
          <w:numId w:val="49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826B41" w:rsidRPr="00826B41" w:rsidRDefault="00826B41" w:rsidP="00826B41">
      <w:pPr>
        <w:numPr>
          <w:ilvl w:val="0"/>
          <w:numId w:val="49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при знании теоретического материала выявлена недостаточная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сформированность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основных умений и навыков.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Отметка «2» ставится в следующих случаях:</w:t>
      </w:r>
    </w:p>
    <w:p w:rsidR="00826B41" w:rsidRPr="00826B41" w:rsidRDefault="00826B41" w:rsidP="00826B41">
      <w:pPr>
        <w:numPr>
          <w:ilvl w:val="0"/>
          <w:numId w:val="50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не раскрыто основное содержание учебного материала;</w:t>
      </w:r>
    </w:p>
    <w:p w:rsidR="00826B41" w:rsidRPr="00826B41" w:rsidRDefault="00826B41" w:rsidP="00826B41">
      <w:pPr>
        <w:numPr>
          <w:ilvl w:val="0"/>
          <w:numId w:val="50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обнаружено незнание или непонимание учеником большей или наиболее важной части учебного материала;</w:t>
      </w:r>
    </w:p>
    <w:p w:rsidR="00826B41" w:rsidRPr="00826B41" w:rsidRDefault="00826B41" w:rsidP="00826B41">
      <w:pPr>
        <w:numPr>
          <w:ilvl w:val="0"/>
          <w:numId w:val="50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допущены ошибки в определении понятий, при использовании географической терминологии, в рисунках,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схемах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которые не исправлены после нескольких наводящих вопросов учителя.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Требования к оформлению работ в контурных картах: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Каждую контурную карту подписывают. В правом верхнем углу ученик ставит свою фамилию и класс.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При выполнении практической работы в контурных картах, в левом верхнем углу карты подписывают номер и название практической работы.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Все надписи на контурной карте делают мелко, четко, красиво, желательно печатными буквами. Название рек и гор располагают соответственно вдоль хребтов и рек, названия 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lastRenderedPageBreak/>
        <w:t xml:space="preserve">равнин - по параллелям. Объекты гидросферы желательно подписывать синей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пастой.-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Если название объекта не помещается на карте, то около него ставят цифру, а внизу карты пишут, что означает данная цифра.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Если того требует задание, карту раскрашивают цветными карандашами, а затем уже подписывают географические названия.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Критерии оценки качества выполнения практических и самостоятельных работ: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Отметка «5». Работа выполнена в полном объеме с соблюдением необходимой последовательности.  обучающиеся систематически демонстрируют самостоятельную работу: подбирают необходимые для выполнения предлагаемых работ источники знаний, показывают необходимые для проведения практической работы теоретические знания, практические умения и навыки. Выполняют работу на высшем уровне.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Отметка «4». Практическая или самостоятельная работа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выполняется  обучающимися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в полном объеме и самостоятельно. Допускаются отклонения от необходимой последовательности выполнения, не влияющие на правильность конечного результата (перестановка пунктов типового плана при характеристике отдельных территорий или стран и т. д.).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обучающиеся используют указанные учителем источники знаний, включая страницы атласа, таблицы из приложения к учебнику, страницы из статистических сборников. Работа показывает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знание  обучающихся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основного теоретического материала и овладение умениями, необходимыми для самостоятельного выполнения работы.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Могут быть неточности и небрежность в оформлении результатов работы.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Отметка «3». Практическая работа выполняется и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оформляется  обучающимися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при помощи учителя или хорошо подготовленных и уже выполнивших на «отлично» данную работу  обучающихся. На выполнение работы затрачивается много времени.  обучающиеся показывают знания теоретического материала, но испытывают затруднение при самостоятельной работе с картами атласа, статистическими материалами, географическими приборами.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Отметка «2». выставляется в том случае,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когда  обучающиеся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не подготовлены к выполнению этой работы. Полученные результаты не позволяют сделать правильных выводов и полностью расходятся с поставленной целью. Показывается, плохое знание теоретического материала и отсутствие необходимых умений. Руководство и помощь со стороны учителя и хорошо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подготовленных  обучающихся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неэффективны по причине плохой подготовки  обучающегося.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Оценка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письменных работ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обучающихся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погеографии</w:t>
      </w:r>
      <w:proofErr w:type="spellEnd"/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Отметка «5» ставится, если:</w:t>
      </w:r>
    </w:p>
    <w:p w:rsidR="00826B41" w:rsidRPr="00826B41" w:rsidRDefault="00826B41" w:rsidP="00826B41">
      <w:pPr>
        <w:numPr>
          <w:ilvl w:val="0"/>
          <w:numId w:val="51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работа выполнена полностью;</w:t>
      </w:r>
    </w:p>
    <w:p w:rsidR="00826B41" w:rsidRPr="00826B41" w:rsidRDefault="00826B41" w:rsidP="00826B41">
      <w:pPr>
        <w:numPr>
          <w:ilvl w:val="0"/>
          <w:numId w:val="51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в логических рассуждениях и обосновании решения нет пробелов и ошибок;</w:t>
      </w:r>
    </w:p>
    <w:p w:rsidR="00826B41" w:rsidRPr="00826B41" w:rsidRDefault="00826B41" w:rsidP="00826B41">
      <w:pPr>
        <w:numPr>
          <w:ilvl w:val="0"/>
          <w:numId w:val="51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в решении нет географических ошибок и неточностей; </w:t>
      </w:r>
    </w:p>
    <w:p w:rsidR="00826B41" w:rsidRPr="00826B41" w:rsidRDefault="00826B41" w:rsidP="00826B41">
      <w:pPr>
        <w:numPr>
          <w:ilvl w:val="0"/>
          <w:numId w:val="51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обучающийся демонстрирует высокий уровень выполнения работы.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Отметка «4» ставится, если:</w:t>
      </w:r>
    </w:p>
    <w:p w:rsidR="00826B41" w:rsidRPr="00826B41" w:rsidRDefault="00826B41" w:rsidP="00826B41">
      <w:pPr>
        <w:numPr>
          <w:ilvl w:val="0"/>
          <w:numId w:val="52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826B41" w:rsidRPr="00826B41" w:rsidRDefault="00826B41" w:rsidP="00826B41">
      <w:pPr>
        <w:numPr>
          <w:ilvl w:val="0"/>
          <w:numId w:val="52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lastRenderedPageBreak/>
        <w:t>допущена одна ошибка или два-три недочета в выкладках, рисунках, чертежах или графиках (если эти виды работы не являлись специальным объектом проверки).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Отметка «3» ставится, если:</w:t>
      </w:r>
    </w:p>
    <w:p w:rsidR="00826B41" w:rsidRPr="00826B41" w:rsidRDefault="00826B41" w:rsidP="00826B41">
      <w:pPr>
        <w:numPr>
          <w:ilvl w:val="0"/>
          <w:numId w:val="52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допущены более одной ошибки или более двух-трех недочетов,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но  обучающийся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владеет обязательными умениями по проверяемой теме.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Отметка «2» ставится, если:</w:t>
      </w:r>
    </w:p>
    <w:p w:rsidR="00826B41" w:rsidRPr="00826B41" w:rsidRDefault="00826B41" w:rsidP="00826B41">
      <w:pPr>
        <w:numPr>
          <w:ilvl w:val="0"/>
          <w:numId w:val="52"/>
        </w:numPr>
        <w:spacing w:after="13" w:line="268" w:lineRule="auto"/>
        <w:ind w:right="98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допущены существенные ошибки, показавшие,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что  обучающийся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не владеет обязательными умениями по данной теме в полной мере.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Оценка тестовых работ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При оценивании тестов используется следующая шкала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«5» - 90 – 100 %;«4» - 70 – 89 %;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«3» - 51 – 69 %;«2» - 30 – 50 %.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Физика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Для устных ответов определяются следующие критерии оценок: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Оценка «5» ставится в том случае, если  обучающийся показывает верное понимание физической сущности рассматриваемых явлений и закономерностей, законов и теорий, дает точное определение и истолкование основных понятий, законов, теорий, а также правильное определение физических величин, их единиц и способов измерения; правильно выполняет чертежи, схемы и графики; строит ответ по собственному плану, сопровождает рассказ новыми примерами, умеет применить знания в новой ситуации при выполнении практических заданий; может установить связь между изучаемым и ранее изученным материалом по курсу физики, а также с материалом, усвоенным при изучении других предметов.  обучающийся систематически показывает знания не только программного материала, но и за пределами программы.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Оценка «4», если ответ ученика удовлетворяет основным требованиям к ответу на оценку «5», но дан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предметов;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если  обучающийся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допустил одну ошибку или не более двух недочётов и может их исправить самостоятельно или с небольшой помощью учителя.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Оценка «3» ставится, если  обучающийся правильно понимает физическую сущность рассматриваемых явлений и закономерностей, но в ответе имеются отдельные пробелы в усвоении вопросов курса физики, не препятствующие дальнейшему усвоению программного материала;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формул; допустил не более одной грубой ошибки и двух недочётов, не более одной грубой и одной негрубой ошибки, не более двух-трёх негрубых ошибок, одной негрубой ошибки и трёх недочётов; допустил четыре или пять недочётов.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Оценка «2» ставится,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если  обучающийся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не овладел основными знаниями и умениями в соответствии с требованиями программы и допустил больше ошибок и недочётов, чем необходимо для оценки «3».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Оценка письменных контрольных работ: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lastRenderedPageBreak/>
        <w:t xml:space="preserve">Оценка «5» ставится за работу, выполненную полностью без ошибок и недочётов.  обучающийся систематически демонстрирует правильное выполнение контрольных работ, выполненное на высоком уровне с творческим подходом.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Оценка «4» ставится за работу, выполненную полностью, но при наличии в ней не более одной негрубой ошибки и одного недочёта, не более трёх недочётов.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Оценка «3» ставится, если ученик правильно выполнил не менее 2/3 всей работы или допустил не более одной грубой ошибки и двух недочётов, не более одной грубой и одной негрубой ошибки, не более трёх негрубых ошибок, одной негрубой ошибки и трёх недочётов, при наличии четырёх-пяти недочётов.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Оценка «2» ставится, если число ошибок и недочётов превысило норму для оценки «3» или правильно выполнено менее 2/3 всей работы.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Оценка практических работ: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Оценка «5» ставится,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если  обучающийся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выполняет работу в полном объеме с соблюдением необходимой последовательности проведения опытов и измерений; самостоятельно и рационально монтирует необходимое оборудование; все опыты проводит в условиях и режимах, обеспечивающих получение правильных результатов и выводов; соблюдает требования правил техники безопасности; правильно и аккуратно выполняет все записи, таблицы, рисунки, чертежи, графики; правильно выполняет анализ погрешностей.  обучающийся систематически демонстрирует правильное выполнение практических работ, выполненное на высоком уровне с творческим подходом.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Оценка «4» ставится, если выполнены требования к оценке «5», но было допущено два-три недочёта, не более одной негрубой ошибки и одного недочёта.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Оценка «3» ставится, если работа выполнена не полностью, но объем выполненной части таков, что позволяет получить правильный результат и вывод; если в ходе проведения опыта и измерения были допущены ошибки.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Оценка «2» ставится, если работа выполнена не полностью, и объём выполненной части работы не позволяет сделать правильных выводов; если опыты, измерения, вычисления, наблюдения производились неправильно.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Во всех случаях оценка снижается, если ученик не соблюдал правила техники безопасности.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ПЕРЕЧЕНЬ ОШИБОК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Грубые ошибки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1.Незнание определений основных понятий, законов, правил, основных положений теории, формул, общепринятых символов обозначения физических величин, единиц измерения.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2.Неумение выделить в ответе главное.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3.Неумение применять знания для решения задач и объяснения физических явлений.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4.Неумение читать и строить графики и принципиальные схемы.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lastRenderedPageBreak/>
        <w:t>5.Неумение подготовить к работе установку или лабораторное оборудование, провести опыт, необходимые расчёты, или использовать полученные данные для выводов.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6.Небрежное отношение к лабораторному оборудованию и измерительным приборам.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7.Неумение определить показание измерительного прибора.8.Нарушение требований правил безопасного труда при выполнении эксперимента.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Негрубые ошибки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1.Неточности формулировок, определений, понятий, законов, теорий, вызванные неполнотой охвата основных признаков определяемого понятия, ошибки, вызванные несоблюдением условий проведения опыта или измерений.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2.Ошибки в условных обозначениях на принципиальных схемах, неточности чертежей, графиков, схем.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3.Пропуск или неточное написание наименований единиц физических величин.4.Нерациональный выбор хода решения.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Недочёты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1.Нерациональные записи при вычислениях, нерациональные приёмы в вычислении, преобразовании и решении задач.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2.Арифметические ошибки в вычислениях, если эти ошибки грубо не искажают реальность полученного результата.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3.Отдельные погрешности в формулировке вопроса или ответа.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4.Небрежное выполнение записей, чертежей, схем, графиков.5.Орфографические и пунктуационные ошибки.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Оценивание тестовых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работ  обучающихся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осуществляется в зависимости от процентного соотношения выполненных заданий. Оценивается работа следующим образом: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«5» - 90 – 100 %;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«4» - 70 – 89 %;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«3» - 51 – 69 %;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«2» - 30 – 50 %.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Основы безопасности жизнедеятельности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Проверка и оценка знаний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проходит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в ходе текущих занятий в устной или письменной форме. Письменные работы проводятся по значимым вопросам темы или раздела курса ОБЖ. Контрольные письменные работы проводятся после изучения разделов программы курса ОБЖ в конце семестра и учебного года. В курсе ОБЖ может использоваться зачетная форма проверки знаний. Преподавание ОБЖ, как и других предметов, предусматривает индивидуально - тематический контроль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знаний  обучающихся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. Причем при проверке уровня усвоения материала по каждой достаточно большой теме обязательным является оценивание двух основных элементов: теоретических знаний и умений применять их при выборе практических. Для контроля знаний по ОБЖ используются различные виды работ (тесты, самостоятельные, проверочные, контрольные, практические, ситуационные задачи)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Для устных ответов определяются следующие критерии оценок: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Оценка «5» ставится в том случае,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если  обучающийся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показывает верное понимание рассматриваемых вопросов, дает точные формулировки и истолкование основных 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lastRenderedPageBreak/>
        <w:t xml:space="preserve">понятий, строит ответ по собственному плану, сопровождает рассказ примерами, умеет применить знания в новой ситуации при выполнении практических заданий; может установить связь между изучаемым и ранее изученным материалом по курсу ОБЖ, а также с материалом, усвоенным при изучении других предметов. Систематически демонстрирует знания сверх программы.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Оценка «4» ставится, если ответ ученика удовлетворяет основным требованиям к ответу на оценку «5», но дан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предметов;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если  обучающийся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допустил одну ошибку или не более двух недочетов и может их исправить самостоятельно или с небольшой помощью учителя.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Оценка «3» ставится, если  обучающийся правильно понимает суть рассматриваемого вопроса, но в ответе имеются отдельные пробелы в усвоении вопросов курса ОБЖ, не препятствующие дальнейшему усвоению программного материала; умеет применять полученные знания при решении простых задач с использованием стереотипных решений, но затрудняется при решении задач, требующих более глубоких подходов в оценке явлений и событий; допустил не более одной грубой ошибки и двух недочетов, не более одной грубой и одной негрубой ошибки, не более двух-трех негрубых ошибок, одной негрубой ошибки и трех недочетов; допустил четыре или пять недочетов.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Оценка «2» ставится,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если  обучающийся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не овладел основными знаниями и умениями в соответствии с требованиями программы и допустил больше ошибок и недочетов, чем необходимо для положительной оценки.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При оценивании устных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ответов  обучающихся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целесообразно проведение поэлементного анализа ответа на основе программных требований к основным знаниям и умениям  обучающихся, а также структурных элементов некоторых видов знаний и умений, усвоение которых целесообразно считать обязательными результатами обучения. Ниже приведены обобщенные планы основных элементов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Оценка письменных контрольных работ.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Оценка «5» ставится за работу, выполненную полностью без ошибок и недочетов.  обучающийся систематически демонстрирует правильное выполнение работы, выполненное на высоком уровне с творческим подходом.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Оценка «4» ставится за работу, выполненную полностью, но при наличии в ней не более одной негрубой ошибки и одного недочета, не более трех недочетов.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Оценка «3» ставится, если ученик правильно выполнил не менее 2/3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Оценка «2» ставится, если число ошибок и недочетов превысило норму для оценки 3 или правильно выполнено менее 2/3 всей работы.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Оценка практических работ.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Оценка «5» ставится,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если  обучающийся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выполняет практическую работу в полном объеме с соблюдением необходимой последовательности действий, самостоятельно и правильно выбирает необходимое оборудование; все приемы проводит в условиях и режимах, обеспечивающих получение правильных результатов и выводов; соблюдает 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lastRenderedPageBreak/>
        <w:t xml:space="preserve">требования правил техники безопасности. Систематически демонстрирует правильное выполнение работы, выполненное на высоком уровне с творческим подходом.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Оценка «4» ставится, если выполнены требования к оценке 5, но было допущено два-три недочета, не более одной негрубой ошибки и одного недочета.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Оценка «3» ставится, если работа выполнена не полностью, но объем выполненной части таков, что позволяет получить правильный результат и вывод; если в ходе выполнения приема были допущены ошибки.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Оценка «2» ставится, если работа выполнена не полностью и объем выполненной части работ не позволяет сделать правильных выводов; если приемы выполнялись неправильно.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Во всех случаях оценка снижается, если ученик не соблюдал правила техники безопасности.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Проверочные работы состоят из вопросов и заданий, соответствующих требованиям базового уровня как по объему, так и глубине.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Методика выставления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оценокпо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результатам тестирования: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Если школьник правильно ответил на: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«5» - 90 – 100 %;«4» - 70 – 89 %;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«3» - 51 – 69 %;«2» - 30 – 50 %.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Физическая культура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Критерии оценки по физической культуре являются качественными и количественными.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Качественные критерии успеваемости характеризуют степень овладения программным материалом: знаниями, двигательными умениями и навыками, способами физкультурно-оздоровительной деятельности, включенными в обязательный минимум содержания образования и в школьный образовательный стандарт.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Количественные критерии успеваемости определяют сдвиги в физической подготовленности, складывающиеся из показателей развития основных физических способностей: силовых, скоростных, координационных, выносливости, гибкости и их сочетаний, что отражает направленность и уровни реализуемых образовательных программ.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Осуществляя оценку подготовленности по физической культуре, учителя реализуют не только собственно оценочную, но и стимулирующую и воспитывающую функции, учитывая темп (динамику изменения развития физических качеств за определенный период времени, а не в данный момент) и индивидуальные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особенности  обучающихся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(типы телосложения, психические и физиологические особенности). При этом учителю необходимо быть максимально тактичным, внимательным, не унижать человеческое достоинство обучающегося, заботясь о повышении и дальнейшем развитии интереса к физической культуре.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Критерии оценки успеваемости по базовым составляющим физической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подготовки  обучающихся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: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При оценке знаний по предмету «Физическая культура» учитываются такие показатели: глубина, 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  <w:t xml:space="preserve">полнота, 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  <w:t xml:space="preserve">умение 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  <w:t xml:space="preserve">аргументировать 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  <w:t xml:space="preserve">свой 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</w:r>
      <w:proofErr w:type="spellStart"/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ответ,умение</w:t>
      </w:r>
      <w:proofErr w:type="spellEnd"/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  <w:t xml:space="preserve">использовать </w:t>
      </w: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  <w:t>их применительно к конкретным случаям и занятиям физическими упражнениями.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 целью проверки знаний используются следующие методы: опрос, проверочные беседы (без вызова из строя), тестирование.</w:t>
      </w:r>
    </w:p>
    <w:p w:rsidR="00826B41" w:rsidRPr="00826B41" w:rsidRDefault="00826B41" w:rsidP="00826B41">
      <w:pPr>
        <w:spacing w:after="13" w:line="268" w:lineRule="auto"/>
        <w:ind w:right="98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tbl>
      <w:tblPr>
        <w:tblStyle w:val="TableGrid"/>
        <w:tblW w:w="9573" w:type="dxa"/>
        <w:tblInd w:w="-108" w:type="dxa"/>
        <w:tblCellMar>
          <w:top w:w="54" w:type="dxa"/>
          <w:left w:w="106" w:type="dxa"/>
          <w:right w:w="57" w:type="dxa"/>
        </w:tblCellMar>
        <w:tblLook w:val="04A0" w:firstRow="1" w:lastRow="0" w:firstColumn="1" w:lastColumn="0" w:noHBand="0" w:noVBand="1"/>
      </w:tblPr>
      <w:tblGrid>
        <w:gridCol w:w="2329"/>
        <w:gridCol w:w="2543"/>
        <w:gridCol w:w="2391"/>
        <w:gridCol w:w="2310"/>
      </w:tblGrid>
      <w:tr w:rsidR="00826B41" w:rsidRPr="00826B41" w:rsidTr="00201887">
        <w:trPr>
          <w:trHeight w:val="286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2</w:t>
            </w:r>
          </w:p>
        </w:tc>
      </w:tr>
      <w:tr w:rsidR="00826B41" w:rsidRPr="00826B41" w:rsidTr="00201887">
        <w:trPr>
          <w:trHeight w:val="645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ответ, в </w:t>
            </w:r>
            <w:proofErr w:type="gramStart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котором  обучающийся</w:t>
            </w:r>
            <w:proofErr w:type="gramEnd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демонстрирует глубокое понимание сущности материала; логично его излагает, используя в </w:t>
            </w:r>
          </w:p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деятельности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тот же ответ, если в нем </w:t>
            </w:r>
            <w:proofErr w:type="spellStart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содержатсянебольшие</w:t>
            </w:r>
            <w:proofErr w:type="spellEnd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неточности и незначительные ошибки.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ответ, в котором отсутствует логическая последовательность, имеются пробелы в знании материала, нет должной аргументации и умения использовать знания на практике.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непонимание и незнание материала программы </w:t>
            </w:r>
          </w:p>
        </w:tc>
      </w:tr>
    </w:tbl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II. Техника владения двигательными умениями и навыками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Для оценки техники владения двигательными умениями и навыками используются следующие методы: наблюдение, вызов из строя для показа, выполнение упражнений и комбинированный метод.</w:t>
      </w:r>
    </w:p>
    <w:tbl>
      <w:tblPr>
        <w:tblStyle w:val="TableGrid"/>
        <w:tblW w:w="9573" w:type="dxa"/>
        <w:tblInd w:w="-108" w:type="dxa"/>
        <w:tblCellMar>
          <w:top w:w="54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2394"/>
        <w:gridCol w:w="2393"/>
        <w:gridCol w:w="2393"/>
        <w:gridCol w:w="2393"/>
      </w:tblGrid>
      <w:tr w:rsidR="00826B41" w:rsidRPr="00826B41" w:rsidTr="00201887">
        <w:trPr>
          <w:trHeight w:val="286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2</w:t>
            </w:r>
          </w:p>
        </w:tc>
      </w:tr>
      <w:tr w:rsidR="00826B41" w:rsidRPr="00826B41" w:rsidTr="00201887">
        <w:trPr>
          <w:trHeight w:val="2496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Движение или отдельные его элементы выполнены правильно, с соблюдением всех требований, без ошибок, легко, свободно, четко, уверенно, слитно, с отличной осанкой, в надлежащем ритме; ученик понимает сущность движения, его назначение, может разобраться в движении, объяснить, как оно выполняется, и продемонстрировать в нестандартных условиях; может определить и исправить ошибки, допущенные другим учеником; уверенно </w:t>
            </w: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выполняет учебный норматив.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 выполнении ученик действует так же, как и в предыдущем случае, но допустил не более двух незначительных ошибок.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Двигательное действие в основном </w:t>
            </w:r>
          </w:p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выполнено правильно, но допущена одна грубая или несколько мелких ошибок, приведших к скованности движений, неуверенности</w:t>
            </w:r>
            <w:proofErr w:type="gramStart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обучающийся не может выполнить движение в нестандартных и сложных в сравнении с уроком условиях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Движение или отдельные его элементы выполнены неправильно, допущено более двух значительных или одна грубая ошибка </w:t>
            </w:r>
          </w:p>
        </w:tc>
      </w:tr>
    </w:tbl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III. Владение способами и умением осуществлять физкультурно-оздоровительную деятельность </w:t>
      </w:r>
    </w:p>
    <w:tbl>
      <w:tblPr>
        <w:tblStyle w:val="TableGrid"/>
        <w:tblW w:w="9573" w:type="dxa"/>
        <w:tblInd w:w="-108" w:type="dxa"/>
        <w:tblCellMar>
          <w:top w:w="51" w:type="dxa"/>
          <w:left w:w="106" w:type="dxa"/>
          <w:right w:w="81" w:type="dxa"/>
        </w:tblCellMar>
        <w:tblLook w:val="04A0" w:firstRow="1" w:lastRow="0" w:firstColumn="1" w:lastColumn="0" w:noHBand="0" w:noVBand="1"/>
      </w:tblPr>
      <w:tblGrid>
        <w:gridCol w:w="2436"/>
        <w:gridCol w:w="2372"/>
        <w:gridCol w:w="2393"/>
        <w:gridCol w:w="2372"/>
      </w:tblGrid>
      <w:tr w:rsidR="00826B41" w:rsidRPr="00826B41" w:rsidTr="00201887">
        <w:trPr>
          <w:trHeight w:val="288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5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3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2</w:t>
            </w:r>
          </w:p>
        </w:tc>
      </w:tr>
      <w:tr w:rsidR="00826B41" w:rsidRPr="00826B41" w:rsidTr="00201887">
        <w:trPr>
          <w:trHeight w:val="4150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обучающийся </w:t>
            </w:r>
            <w:proofErr w:type="gramStart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умеет:–</w:t>
            </w:r>
            <w:proofErr w:type="gramEnd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самостоятельно организовать место занятий;</w:t>
            </w:r>
          </w:p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подбирать средства и инвентарь и применять их в конкретных условиях; - контролировать ход выполнения деятельности </w:t>
            </w:r>
            <w:proofErr w:type="spellStart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иоценивать</w:t>
            </w:r>
            <w:proofErr w:type="spellEnd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итоги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обучающийся:–</w:t>
            </w:r>
            <w:proofErr w:type="gramEnd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организует место занятий в основном самостоятельно, лишь с незначительной помощью;– допускает незначительные ошибки в подборе средств; </w:t>
            </w:r>
          </w:p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контролирует ход выполнения деятельности и оценивает итоги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Более половины видов самостоятельной деятельности выполнены с помощью учителя или не выполняется один из пунктов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обучающийся не может выполнить самостоятельно ни один из пунктов </w:t>
            </w:r>
          </w:p>
        </w:tc>
      </w:tr>
    </w:tbl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IV. Уровень физической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подготовленности  обучающихся</w:t>
      </w:r>
      <w:proofErr w:type="gramEnd"/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tbl>
      <w:tblPr>
        <w:tblStyle w:val="TableGrid"/>
        <w:tblW w:w="9573" w:type="dxa"/>
        <w:tblInd w:w="-108" w:type="dxa"/>
        <w:tblCellMar>
          <w:top w:w="54" w:type="dxa"/>
          <w:left w:w="106" w:type="dxa"/>
          <w:right w:w="93" w:type="dxa"/>
        </w:tblCellMar>
        <w:tblLook w:val="04A0" w:firstRow="1" w:lastRow="0" w:firstColumn="1" w:lastColumn="0" w:noHBand="0" w:noVBand="1"/>
      </w:tblPr>
      <w:tblGrid>
        <w:gridCol w:w="2394"/>
        <w:gridCol w:w="2393"/>
        <w:gridCol w:w="2393"/>
        <w:gridCol w:w="2393"/>
      </w:tblGrid>
      <w:tr w:rsidR="00826B41" w:rsidRPr="00826B41" w:rsidTr="00201887">
        <w:trPr>
          <w:trHeight w:val="286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2</w:t>
            </w:r>
          </w:p>
        </w:tc>
      </w:tr>
      <w:tr w:rsidR="00826B41" w:rsidRPr="00826B41" w:rsidTr="00201887">
        <w:trPr>
          <w:trHeight w:val="644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Исходный показатель соответствует высокому уровню подготовленности, предусмотренному обязательным минимумом подготовки и программой физического воспитания, которая отвечает требованиям </w:t>
            </w: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государственного стандарта и обязательного минимума содержания обучения по физической культуре, и высокому приросту </w:t>
            </w:r>
          </w:p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ученика в показателях физической подготовленности за определенный период времени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Исходный показатель соответствует среднему уровню подготовленности и достаточному темпу прироста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Исходный показатель соответствует низкому уровню подготовленности и незначительному приросту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обучающийся не выполняет государственный стандарт, нет темпа роста показателей физической подготовленности </w:t>
            </w:r>
          </w:p>
        </w:tc>
      </w:tr>
    </w:tbl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При оценке физической подготовленности приоритетным показателем является темп прироста результатов. Задание учителя по улучшению показателей физической подготовленности (темп прироста) должны представлять определенную трудность для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каждого  обучающегося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, но быть реально выполнимыми. Достижение этих сдвигов при условии систематических занятий дает основание учителю для выставления высокой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оценки.Общая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оценка успеваемости складывается по видам программы: по гимнастике, баскетболу, волейболу, легкой атлетике – путем сложения конечных оценок, полученных учеником по всем видам движений, и оценок за выполнение контрольных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упражнений.Оценка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успеваемости за учебный год производится на основании оценок за учебные четверти с учетом общих оценок по отдельным разделам программы. При этом преимущественное значение имеют оценки за умения и навыки осуществлять собственно двигательную, физкультурно-оздоровительную деятельность.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Оценивание тестовых </w:t>
      </w:r>
      <w:proofErr w:type="gram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работ  обучающихся</w:t>
      </w:r>
      <w:proofErr w:type="gram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осуществляется в зависимости от процентного соотношения выполненных заданий. Оценивается работа следующим образом: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90-100% выполненных заданий оценка «5»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70-89% оценка «4»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50-69% оценка «3» «2» - 40 - 49 %;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Учебные нормативы по физкультуре. 10класс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tbl>
      <w:tblPr>
        <w:tblStyle w:val="TableGrid"/>
        <w:tblW w:w="9425" w:type="dxa"/>
        <w:tblInd w:w="-180" w:type="dxa"/>
        <w:tblCellMar>
          <w:top w:w="13" w:type="dxa"/>
          <w:left w:w="24" w:type="dxa"/>
        </w:tblCellMar>
        <w:tblLook w:val="04A0" w:firstRow="1" w:lastRow="0" w:firstColumn="1" w:lastColumn="0" w:noHBand="0" w:noVBand="1"/>
      </w:tblPr>
      <w:tblGrid>
        <w:gridCol w:w="4570"/>
        <w:gridCol w:w="1280"/>
        <w:gridCol w:w="1306"/>
        <w:gridCol w:w="1133"/>
        <w:gridCol w:w="1136"/>
      </w:tblGrid>
      <w:tr w:rsidR="00826B41" w:rsidRPr="00826B41" w:rsidTr="00201887">
        <w:trPr>
          <w:trHeight w:val="274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Контрольные упражнения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ПОКАЗАТЕЛИ </w:t>
            </w:r>
          </w:p>
        </w:tc>
        <w:tc>
          <w:tcPr>
            <w:tcW w:w="11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6B41" w:rsidRPr="00826B41" w:rsidTr="00201887">
        <w:trPr>
          <w:trHeight w:val="270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обучающиеся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юноши </w:t>
            </w:r>
          </w:p>
        </w:tc>
        <w:tc>
          <w:tcPr>
            <w:tcW w:w="113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6B41" w:rsidRPr="00826B41" w:rsidTr="00201887">
        <w:trPr>
          <w:trHeight w:val="265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“5”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“4”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“3”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“2” </w:t>
            </w:r>
          </w:p>
        </w:tc>
      </w:tr>
      <w:tr w:rsidR="00826B41" w:rsidRPr="00826B41" w:rsidTr="00201887">
        <w:trPr>
          <w:trHeight w:val="274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Челночный бег 4x9м, сек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9,0 и меньше 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9,1-10,2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10,3-11,0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11,1-11,4 </w:t>
            </w:r>
          </w:p>
        </w:tc>
      </w:tr>
      <w:tr w:rsidR="00826B41" w:rsidRPr="00826B41" w:rsidTr="00201887">
        <w:trPr>
          <w:trHeight w:val="274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30 м, секунд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4,4 и меньше 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4,5-4,8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4,9-5,0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5,1 </w:t>
            </w:r>
          </w:p>
        </w:tc>
      </w:tr>
      <w:tr w:rsidR="00826B41" w:rsidRPr="00826B41" w:rsidTr="00201887">
        <w:trPr>
          <w:trHeight w:val="271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Бег 1000 м, мин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3,45 и меньше 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3,46-4,30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4,31-5,11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5,12-5,35 </w:t>
            </w:r>
          </w:p>
        </w:tc>
      </w:tr>
      <w:tr w:rsidR="00826B41" w:rsidRPr="00826B41" w:rsidTr="00201887">
        <w:trPr>
          <w:trHeight w:val="274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Прыжкив</w:t>
            </w:r>
            <w:proofErr w:type="spellEnd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длину с места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228 и больше 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210-227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195-210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186-194 </w:t>
            </w:r>
          </w:p>
        </w:tc>
      </w:tr>
      <w:tr w:rsidR="00826B41" w:rsidRPr="00826B41" w:rsidTr="00201887">
        <w:trPr>
          <w:trHeight w:val="52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Подтягивание </w:t>
            </w: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на </w:t>
            </w: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высокой </w:t>
            </w:r>
          </w:p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перекладине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и больше 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10-11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8-9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</w:tr>
      <w:tr w:rsidR="00826B41" w:rsidRPr="00826B41" w:rsidTr="00201887">
        <w:trPr>
          <w:trHeight w:val="52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Сгибание и разгибание рук в упоре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и больше 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27-32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23-26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21-22 </w:t>
            </w:r>
          </w:p>
        </w:tc>
      </w:tr>
      <w:tr w:rsidR="00826B41" w:rsidRPr="00826B41" w:rsidTr="00201887">
        <w:trPr>
          <w:trHeight w:val="274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на лыжах 3 км, мин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14,5 и меньше 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14,6-15,5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15,6-16,5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16,6-17,0 </w:t>
            </w:r>
          </w:p>
        </w:tc>
      </w:tr>
    </w:tbl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tbl>
      <w:tblPr>
        <w:tblStyle w:val="TableGrid"/>
        <w:tblW w:w="9554" w:type="dxa"/>
        <w:tblInd w:w="-180" w:type="dxa"/>
        <w:tblCellMar>
          <w:top w:w="7" w:type="dxa"/>
          <w:left w:w="24" w:type="dxa"/>
        </w:tblCellMar>
        <w:tblLook w:val="04A0" w:firstRow="1" w:lastRow="0" w:firstColumn="1" w:lastColumn="0" w:noHBand="0" w:noVBand="1"/>
      </w:tblPr>
      <w:tblGrid>
        <w:gridCol w:w="4003"/>
        <w:gridCol w:w="1382"/>
        <w:gridCol w:w="1376"/>
        <w:gridCol w:w="1376"/>
        <w:gridCol w:w="1417"/>
      </w:tblGrid>
      <w:tr w:rsidR="00826B41" w:rsidRPr="00826B41" w:rsidTr="00201887">
        <w:trPr>
          <w:trHeight w:val="274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Контрольные упражнения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ПОКАЗАТЕЛИ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6B41" w:rsidRPr="00826B41" w:rsidTr="00201887">
        <w:trPr>
          <w:trHeight w:val="270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обучающиеся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девушки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6B41" w:rsidRPr="00826B41" w:rsidTr="00201887">
        <w:trPr>
          <w:trHeight w:val="262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“5”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“4”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“3”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“2” </w:t>
            </w:r>
          </w:p>
        </w:tc>
      </w:tr>
      <w:tr w:rsidR="00826B41" w:rsidRPr="00826B41" w:rsidTr="00201887">
        <w:trPr>
          <w:trHeight w:val="264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Челночный бег 4x9м, сек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8,8 и меньше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8,9-10,0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10,1-11,0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11,1-11,6 </w:t>
            </w:r>
          </w:p>
        </w:tc>
      </w:tr>
      <w:tr w:rsidR="00826B41" w:rsidRPr="00826B41" w:rsidTr="00201887">
        <w:trPr>
          <w:trHeight w:val="268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30 м, секунд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4,8 и меньше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4,9-5,3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5,4-5,6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5,7-6,0 </w:t>
            </w:r>
          </w:p>
        </w:tc>
      </w:tr>
      <w:tr w:rsidR="00826B41" w:rsidRPr="00826B41" w:rsidTr="00201887">
        <w:trPr>
          <w:trHeight w:val="274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1000 м, мин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4,33 и меньше 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4,34-5,38 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5,39-6,0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6,01-6,22 </w:t>
            </w:r>
          </w:p>
        </w:tc>
      </w:tr>
      <w:tr w:rsidR="00826B41" w:rsidRPr="00826B41" w:rsidTr="00201887">
        <w:trPr>
          <w:trHeight w:val="271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Прыжкив</w:t>
            </w:r>
            <w:proofErr w:type="spellEnd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длину с места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198 и больше 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178-197 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167-177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160-166 </w:t>
            </w:r>
          </w:p>
        </w:tc>
      </w:tr>
      <w:tr w:rsidR="00826B41" w:rsidRPr="00826B41" w:rsidTr="00201887">
        <w:trPr>
          <w:trHeight w:val="526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Подъем туловища за 30 сек. из положения лежа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 и больше 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20-23 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17-19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15-16 </w:t>
            </w:r>
          </w:p>
        </w:tc>
      </w:tr>
      <w:tr w:rsidR="00826B41" w:rsidRPr="00826B41" w:rsidTr="00201887">
        <w:trPr>
          <w:trHeight w:val="528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на лыжах 3 км, мин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17,00 и меньше 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17,01-20,00 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20,01-21,30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21,31-23,00 </w:t>
            </w:r>
          </w:p>
        </w:tc>
      </w:tr>
    </w:tbl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11класс </w:t>
      </w:r>
    </w:p>
    <w:tbl>
      <w:tblPr>
        <w:tblStyle w:val="TableGrid"/>
        <w:tblW w:w="9356" w:type="dxa"/>
        <w:tblInd w:w="-180" w:type="dxa"/>
        <w:tblCellMar>
          <w:top w:w="13" w:type="dxa"/>
          <w:left w:w="41" w:type="dxa"/>
        </w:tblCellMar>
        <w:tblLook w:val="04A0" w:firstRow="1" w:lastRow="0" w:firstColumn="1" w:lastColumn="0" w:noHBand="0" w:noVBand="1"/>
      </w:tblPr>
      <w:tblGrid>
        <w:gridCol w:w="4003"/>
        <w:gridCol w:w="1418"/>
        <w:gridCol w:w="1275"/>
        <w:gridCol w:w="1418"/>
        <w:gridCol w:w="1242"/>
      </w:tblGrid>
      <w:tr w:rsidR="00826B41" w:rsidRPr="00826B41" w:rsidTr="00201887">
        <w:trPr>
          <w:trHeight w:val="274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Контрольные упражнения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ПОКАЗАТЕЛИ 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6B41" w:rsidRPr="00826B41" w:rsidTr="00201887">
        <w:trPr>
          <w:trHeight w:val="268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обучающиеся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юноши 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6B41" w:rsidRPr="00826B41" w:rsidTr="00201887">
        <w:trPr>
          <w:trHeight w:val="268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“5”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“4”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“3”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“2” </w:t>
            </w:r>
          </w:p>
        </w:tc>
      </w:tr>
      <w:tr w:rsidR="00826B41" w:rsidRPr="00826B41" w:rsidTr="00201887">
        <w:trPr>
          <w:trHeight w:val="274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Челночный бег 4x9м, сек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8,8 и меньше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8,9-10,0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10,1-10,6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10,7-11,2 </w:t>
            </w:r>
          </w:p>
        </w:tc>
      </w:tr>
      <w:tr w:rsidR="00826B41" w:rsidRPr="00826B41" w:rsidTr="00201887">
        <w:trPr>
          <w:trHeight w:val="271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30 м, секунд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4,2 и меньше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4,3-4,6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4,7-4,8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4,9 </w:t>
            </w:r>
          </w:p>
        </w:tc>
      </w:tr>
      <w:tr w:rsidR="00826B41" w:rsidRPr="00826B41" w:rsidTr="00201887">
        <w:trPr>
          <w:trHeight w:val="274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1000 м, мин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3,30 и меньше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3,31-4,36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4,37-5,0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5,01-5,20 </w:t>
            </w:r>
          </w:p>
        </w:tc>
      </w:tr>
      <w:tr w:rsidR="00826B41" w:rsidRPr="00826B41" w:rsidTr="00201887">
        <w:trPr>
          <w:trHeight w:val="274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Прыжкив</w:t>
            </w:r>
            <w:proofErr w:type="spellEnd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длину с места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242 и больше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225-241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211-224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203-217 </w:t>
            </w:r>
          </w:p>
        </w:tc>
      </w:tr>
      <w:tr w:rsidR="00826B41" w:rsidRPr="00826B41" w:rsidTr="00201887">
        <w:trPr>
          <w:trHeight w:val="526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Подтягивание на высокой перекладине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и больше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11-12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9-10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7-8 </w:t>
            </w:r>
          </w:p>
        </w:tc>
      </w:tr>
      <w:tr w:rsidR="00826B41" w:rsidRPr="00826B41" w:rsidTr="00201887">
        <w:trPr>
          <w:trHeight w:val="526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Сгибание и разгибание рук в упоре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и больше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28-33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25-27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22-24 </w:t>
            </w:r>
          </w:p>
        </w:tc>
      </w:tr>
      <w:tr w:rsidR="00826B41" w:rsidRPr="00826B41" w:rsidTr="00201887">
        <w:trPr>
          <w:trHeight w:val="274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на лыжах 3 км, мин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14,3 и меньше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14,4-15,5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15,6-16,1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16,2-16,8 </w:t>
            </w:r>
          </w:p>
        </w:tc>
      </w:tr>
    </w:tbl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tbl>
      <w:tblPr>
        <w:tblStyle w:val="TableGrid"/>
        <w:tblW w:w="9391" w:type="dxa"/>
        <w:tblInd w:w="-180" w:type="dxa"/>
        <w:tblCellMar>
          <w:top w:w="13" w:type="dxa"/>
          <w:left w:w="24" w:type="dxa"/>
        </w:tblCellMar>
        <w:tblLook w:val="04A0" w:firstRow="1" w:lastRow="0" w:firstColumn="1" w:lastColumn="0" w:noHBand="0" w:noVBand="1"/>
      </w:tblPr>
      <w:tblGrid>
        <w:gridCol w:w="4144"/>
        <w:gridCol w:w="1418"/>
        <w:gridCol w:w="1248"/>
        <w:gridCol w:w="1445"/>
        <w:gridCol w:w="1136"/>
      </w:tblGrid>
      <w:tr w:rsidR="00826B41" w:rsidRPr="00826B41" w:rsidTr="00201887">
        <w:trPr>
          <w:trHeight w:val="274"/>
        </w:trPr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Контрольные упражнения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ПОКАЗАТЕЛИ </w:t>
            </w:r>
          </w:p>
        </w:tc>
        <w:tc>
          <w:tcPr>
            <w:tcW w:w="11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6B41" w:rsidRPr="00826B41" w:rsidTr="00201887">
        <w:trPr>
          <w:trHeight w:val="270"/>
        </w:trPr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обучающиеся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девушки </w:t>
            </w:r>
          </w:p>
        </w:tc>
        <w:tc>
          <w:tcPr>
            <w:tcW w:w="113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6B41" w:rsidRPr="00826B41" w:rsidTr="00201887">
        <w:trPr>
          <w:trHeight w:val="265"/>
        </w:trPr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“5”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“4”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“3”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“2” </w:t>
            </w:r>
          </w:p>
        </w:tc>
      </w:tr>
      <w:tr w:rsidR="00826B41" w:rsidRPr="00826B41" w:rsidTr="00201887">
        <w:trPr>
          <w:trHeight w:val="274"/>
        </w:trPr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Челночный бег 4x9м, сек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8,7 и меньше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8,8-9,5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9,6-10,6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10,7-11,5 </w:t>
            </w:r>
          </w:p>
        </w:tc>
      </w:tr>
      <w:tr w:rsidR="00826B41" w:rsidRPr="00826B41" w:rsidTr="00201887">
        <w:trPr>
          <w:trHeight w:val="274"/>
        </w:trPr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30 м, секунд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4,7 и меньше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4,8-5,1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5,2-5,6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5,7-5,9 </w:t>
            </w:r>
          </w:p>
        </w:tc>
      </w:tr>
      <w:tr w:rsidR="00826B41" w:rsidRPr="00826B41" w:rsidTr="00201887">
        <w:trPr>
          <w:trHeight w:val="271"/>
        </w:trPr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1000 м, мин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4,16 и меньше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4,17-5,21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5,22-5,43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5,44-6,05 </w:t>
            </w:r>
          </w:p>
        </w:tc>
      </w:tr>
      <w:tr w:rsidR="00826B41" w:rsidRPr="00826B41" w:rsidTr="00201887">
        <w:trPr>
          <w:trHeight w:val="274"/>
        </w:trPr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Прыжкив</w:t>
            </w:r>
            <w:proofErr w:type="spellEnd"/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длину с места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208 и больше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185-207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171-184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164-178 </w:t>
            </w:r>
          </w:p>
        </w:tc>
      </w:tr>
      <w:tr w:rsidR="00826B41" w:rsidRPr="00826B41" w:rsidTr="00201887">
        <w:trPr>
          <w:trHeight w:val="526"/>
        </w:trPr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Подъем туловища за 30 сек. из положения лежа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 и больше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21-25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18-20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15-17 </w:t>
            </w:r>
          </w:p>
        </w:tc>
      </w:tr>
      <w:tr w:rsidR="00826B41" w:rsidRPr="00826B41" w:rsidTr="00201887">
        <w:trPr>
          <w:trHeight w:val="528"/>
        </w:trPr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на лыжах 3 км, мин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16,45 и меньше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16,46-</w:t>
            </w:r>
          </w:p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18,45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18,46-20,45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41" w:rsidRPr="00826B41" w:rsidRDefault="00826B41" w:rsidP="00826B41">
            <w:pPr>
              <w:spacing w:after="13" w:line="268" w:lineRule="auto"/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20,46-21,45 </w:t>
            </w:r>
          </w:p>
        </w:tc>
      </w:tr>
    </w:tbl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26B41" w:rsidRPr="00826B41" w:rsidRDefault="00826B41" w:rsidP="00826B41">
      <w:pPr>
        <w:spacing w:after="13" w:line="268" w:lineRule="auto"/>
        <w:ind w:right="98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Курсы по выбору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Формализованные требования (отметка) по оценке успеваемости по результатам освоения учебного курса не предусматриваются. Уроки по учебному курсу - уроки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безотметок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, объектом оценивания уровень знаний тематики курса, умением решать практические задачи.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Для оперативного контроля знаний и умений по учебному курсу используются систематизированные упражнения, тестовые задания разных типов, создание и презентация творческих проектов. Контрольно-оценочная деятельность носит ярко выраженный тематический характер, т. е. в соответствии с программными требованиями определяются объем знаний и характер специальных и </w:t>
      </w:r>
      <w:proofErr w:type="spellStart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общеучебных</w:t>
      </w:r>
      <w:proofErr w:type="spellEnd"/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умений и навыков, которые должны быть сформированы в процессе прохождения каждой темы.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26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Проверка теоретических и практических знаний по учебному курсу предполагает ответы на вопросы, тесты с выбором правильного ответа, отгадывание кроссвордов по изученным темам, творческие проекты, исследовательская деятельность которых основана на теоретическом материале и т.д. </w:t>
      </w:r>
    </w:p>
    <w:p w:rsidR="00826B41" w:rsidRPr="00826B41" w:rsidRDefault="00826B41" w:rsidP="00826B41">
      <w:pPr>
        <w:spacing w:after="13" w:line="268" w:lineRule="auto"/>
        <w:ind w:right="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E64D53" w:rsidRDefault="00E64D53"/>
    <w:sectPr w:rsidR="00E64D53" w:rsidSect="00996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E3D7E"/>
    <w:multiLevelType w:val="hybridMultilevel"/>
    <w:tmpl w:val="977CEB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6B1AEA"/>
    <w:multiLevelType w:val="hybridMultilevel"/>
    <w:tmpl w:val="8E4467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9151C3"/>
    <w:multiLevelType w:val="hybridMultilevel"/>
    <w:tmpl w:val="F4E69F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533505"/>
    <w:multiLevelType w:val="hybridMultilevel"/>
    <w:tmpl w:val="48369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830057"/>
    <w:multiLevelType w:val="hybridMultilevel"/>
    <w:tmpl w:val="6366D7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33A5B59"/>
    <w:multiLevelType w:val="hybridMultilevel"/>
    <w:tmpl w:val="453CA1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1E7509"/>
    <w:multiLevelType w:val="hybridMultilevel"/>
    <w:tmpl w:val="49547F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325AB4"/>
    <w:multiLevelType w:val="hybridMultilevel"/>
    <w:tmpl w:val="A19EAB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64A4913"/>
    <w:multiLevelType w:val="hybridMultilevel"/>
    <w:tmpl w:val="A5DA3C8C"/>
    <w:lvl w:ilvl="0" w:tplc="EF4269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6C24F65"/>
    <w:multiLevelType w:val="hybridMultilevel"/>
    <w:tmpl w:val="59F2FA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7D04307"/>
    <w:multiLevelType w:val="hybridMultilevel"/>
    <w:tmpl w:val="5EA0B6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93B3304"/>
    <w:multiLevelType w:val="hybridMultilevel"/>
    <w:tmpl w:val="17C073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948084B"/>
    <w:multiLevelType w:val="hybridMultilevel"/>
    <w:tmpl w:val="77207B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9632267"/>
    <w:multiLevelType w:val="hybridMultilevel"/>
    <w:tmpl w:val="1110FD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D306C0E"/>
    <w:multiLevelType w:val="hybridMultilevel"/>
    <w:tmpl w:val="222A0A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D86531A"/>
    <w:multiLevelType w:val="hybridMultilevel"/>
    <w:tmpl w:val="9412E2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F8A3010"/>
    <w:multiLevelType w:val="hybridMultilevel"/>
    <w:tmpl w:val="175C8B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3522E84"/>
    <w:multiLevelType w:val="hybridMultilevel"/>
    <w:tmpl w:val="5B5A14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4994AB0"/>
    <w:multiLevelType w:val="hybridMultilevel"/>
    <w:tmpl w:val="175A5F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6317107"/>
    <w:multiLevelType w:val="hybridMultilevel"/>
    <w:tmpl w:val="B22EFF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272A3498"/>
    <w:multiLevelType w:val="hybridMultilevel"/>
    <w:tmpl w:val="3FEA5D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C4D54A1"/>
    <w:multiLevelType w:val="hybridMultilevel"/>
    <w:tmpl w:val="B84CEA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2D7948B4"/>
    <w:multiLevelType w:val="hybridMultilevel"/>
    <w:tmpl w:val="4AC841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F0F0864"/>
    <w:multiLevelType w:val="hybridMultilevel"/>
    <w:tmpl w:val="0D42FC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02963F1"/>
    <w:multiLevelType w:val="hybridMultilevel"/>
    <w:tmpl w:val="9D5E97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21752A8"/>
    <w:multiLevelType w:val="hybridMultilevel"/>
    <w:tmpl w:val="436024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5E01882"/>
    <w:multiLevelType w:val="hybridMultilevel"/>
    <w:tmpl w:val="915E2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C082EE6"/>
    <w:multiLevelType w:val="hybridMultilevel"/>
    <w:tmpl w:val="ECD429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C415684"/>
    <w:multiLevelType w:val="hybridMultilevel"/>
    <w:tmpl w:val="997249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3D2C747D"/>
    <w:multiLevelType w:val="hybridMultilevel"/>
    <w:tmpl w:val="48DA25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3F7A70F5"/>
    <w:multiLevelType w:val="hybridMultilevel"/>
    <w:tmpl w:val="64487C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401F30CF"/>
    <w:multiLevelType w:val="hybridMultilevel"/>
    <w:tmpl w:val="3EAA58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49D7BAA"/>
    <w:multiLevelType w:val="hybridMultilevel"/>
    <w:tmpl w:val="168EC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469A3947"/>
    <w:multiLevelType w:val="hybridMultilevel"/>
    <w:tmpl w:val="294EFF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48B2229E"/>
    <w:multiLevelType w:val="hybridMultilevel"/>
    <w:tmpl w:val="C0089C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4F996BB6"/>
    <w:multiLevelType w:val="hybridMultilevel"/>
    <w:tmpl w:val="DF2298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19E6A98"/>
    <w:multiLevelType w:val="hybridMultilevel"/>
    <w:tmpl w:val="25081C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542850F1"/>
    <w:multiLevelType w:val="hybridMultilevel"/>
    <w:tmpl w:val="DC6251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5B504A25"/>
    <w:multiLevelType w:val="hybridMultilevel"/>
    <w:tmpl w:val="5FFA68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5DC93C0F"/>
    <w:multiLevelType w:val="hybridMultilevel"/>
    <w:tmpl w:val="9F7ABB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5E7D1C87"/>
    <w:multiLevelType w:val="hybridMultilevel"/>
    <w:tmpl w:val="50309E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607B2A60"/>
    <w:multiLevelType w:val="hybridMultilevel"/>
    <w:tmpl w:val="9A6470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60A56A92"/>
    <w:multiLevelType w:val="hybridMultilevel"/>
    <w:tmpl w:val="884418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62220CBC"/>
    <w:multiLevelType w:val="hybridMultilevel"/>
    <w:tmpl w:val="54640C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626D45E7"/>
    <w:multiLevelType w:val="hybridMultilevel"/>
    <w:tmpl w:val="CD8E3F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647D4AB2"/>
    <w:multiLevelType w:val="hybridMultilevel"/>
    <w:tmpl w:val="C908BA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6BE174AC"/>
    <w:multiLevelType w:val="hybridMultilevel"/>
    <w:tmpl w:val="930228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6C18329C"/>
    <w:multiLevelType w:val="hybridMultilevel"/>
    <w:tmpl w:val="80D27D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3FB44E8"/>
    <w:multiLevelType w:val="hybridMultilevel"/>
    <w:tmpl w:val="70B2D3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74036019"/>
    <w:multiLevelType w:val="hybridMultilevel"/>
    <w:tmpl w:val="F02A10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773913AC"/>
    <w:multiLevelType w:val="hybridMultilevel"/>
    <w:tmpl w:val="D5E8C9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787C6C75"/>
    <w:multiLevelType w:val="hybridMultilevel"/>
    <w:tmpl w:val="00F075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0"/>
  </w:num>
  <w:num w:numId="4">
    <w:abstractNumId w:val="28"/>
  </w:num>
  <w:num w:numId="5">
    <w:abstractNumId w:val="51"/>
  </w:num>
  <w:num w:numId="6">
    <w:abstractNumId w:val="21"/>
  </w:num>
  <w:num w:numId="7">
    <w:abstractNumId w:val="10"/>
  </w:num>
  <w:num w:numId="8">
    <w:abstractNumId w:val="38"/>
  </w:num>
  <w:num w:numId="9">
    <w:abstractNumId w:val="49"/>
  </w:num>
  <w:num w:numId="10">
    <w:abstractNumId w:val="44"/>
  </w:num>
  <w:num w:numId="11">
    <w:abstractNumId w:val="30"/>
  </w:num>
  <w:num w:numId="12">
    <w:abstractNumId w:val="1"/>
  </w:num>
  <w:num w:numId="13">
    <w:abstractNumId w:val="33"/>
  </w:num>
  <w:num w:numId="14">
    <w:abstractNumId w:val="43"/>
  </w:num>
  <w:num w:numId="15">
    <w:abstractNumId w:val="42"/>
  </w:num>
  <w:num w:numId="16">
    <w:abstractNumId w:val="13"/>
  </w:num>
  <w:num w:numId="17">
    <w:abstractNumId w:val="7"/>
  </w:num>
  <w:num w:numId="18">
    <w:abstractNumId w:val="2"/>
  </w:num>
  <w:num w:numId="19">
    <w:abstractNumId w:val="22"/>
  </w:num>
  <w:num w:numId="20">
    <w:abstractNumId w:val="4"/>
  </w:num>
  <w:num w:numId="21">
    <w:abstractNumId w:val="32"/>
  </w:num>
  <w:num w:numId="22">
    <w:abstractNumId w:val="36"/>
  </w:num>
  <w:num w:numId="23">
    <w:abstractNumId w:val="34"/>
  </w:num>
  <w:num w:numId="24">
    <w:abstractNumId w:val="19"/>
  </w:num>
  <w:num w:numId="25">
    <w:abstractNumId w:val="12"/>
  </w:num>
  <w:num w:numId="26">
    <w:abstractNumId w:val="37"/>
  </w:num>
  <w:num w:numId="27">
    <w:abstractNumId w:val="15"/>
  </w:num>
  <w:num w:numId="28">
    <w:abstractNumId w:val="8"/>
  </w:num>
  <w:num w:numId="29">
    <w:abstractNumId w:val="35"/>
  </w:num>
  <w:num w:numId="30">
    <w:abstractNumId w:val="14"/>
  </w:num>
  <w:num w:numId="31">
    <w:abstractNumId w:val="5"/>
  </w:num>
  <w:num w:numId="32">
    <w:abstractNumId w:val="11"/>
  </w:num>
  <w:num w:numId="33">
    <w:abstractNumId w:val="3"/>
  </w:num>
  <w:num w:numId="34">
    <w:abstractNumId w:val="39"/>
  </w:num>
  <w:num w:numId="35">
    <w:abstractNumId w:val="25"/>
  </w:num>
  <w:num w:numId="36">
    <w:abstractNumId w:val="47"/>
  </w:num>
  <w:num w:numId="37">
    <w:abstractNumId w:val="41"/>
  </w:num>
  <w:num w:numId="38">
    <w:abstractNumId w:val="45"/>
  </w:num>
  <w:num w:numId="39">
    <w:abstractNumId w:val="48"/>
  </w:num>
  <w:num w:numId="40">
    <w:abstractNumId w:val="17"/>
  </w:num>
  <w:num w:numId="41">
    <w:abstractNumId w:val="26"/>
  </w:num>
  <w:num w:numId="42">
    <w:abstractNumId w:val="46"/>
  </w:num>
  <w:num w:numId="43">
    <w:abstractNumId w:val="27"/>
  </w:num>
  <w:num w:numId="44">
    <w:abstractNumId w:val="50"/>
  </w:num>
  <w:num w:numId="45">
    <w:abstractNumId w:val="16"/>
  </w:num>
  <w:num w:numId="46">
    <w:abstractNumId w:val="29"/>
  </w:num>
  <w:num w:numId="47">
    <w:abstractNumId w:val="20"/>
  </w:num>
  <w:num w:numId="48">
    <w:abstractNumId w:val="18"/>
  </w:num>
  <w:num w:numId="49">
    <w:abstractNumId w:val="24"/>
  </w:num>
  <w:num w:numId="50">
    <w:abstractNumId w:val="9"/>
  </w:num>
  <w:num w:numId="51">
    <w:abstractNumId w:val="31"/>
  </w:num>
  <w:num w:numId="52">
    <w:abstractNumId w:val="2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B41"/>
    <w:rsid w:val="00826B41"/>
    <w:rsid w:val="00E6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F70A3-5CC9-4667-8604-FF45B429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826B41"/>
    <w:pPr>
      <w:keepNext/>
      <w:keepLines/>
      <w:spacing w:after="0"/>
      <w:ind w:left="10" w:right="6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kern w:val="2"/>
      <w:sz w:val="36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826B41"/>
    <w:pPr>
      <w:keepNext/>
      <w:keepLines/>
      <w:spacing w:after="3"/>
      <w:ind w:left="10" w:right="6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kern w:val="2"/>
      <w:sz w:val="32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826B41"/>
    <w:pPr>
      <w:keepNext/>
      <w:keepLines/>
      <w:spacing w:after="14" w:line="271" w:lineRule="auto"/>
      <w:ind w:left="1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kern w:val="2"/>
      <w:sz w:val="28"/>
      <w:u w:val="single" w:color="000000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826B41"/>
    <w:pPr>
      <w:keepNext/>
      <w:keepLines/>
      <w:spacing w:after="14" w:line="271" w:lineRule="auto"/>
      <w:ind w:left="10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kern w:val="2"/>
      <w:sz w:val="28"/>
      <w:u w:val="single" w:color="000000"/>
      <w:lang w:eastAsia="ru-RU"/>
    </w:rPr>
  </w:style>
  <w:style w:type="paragraph" w:styleId="5">
    <w:name w:val="heading 5"/>
    <w:next w:val="a"/>
    <w:link w:val="50"/>
    <w:uiPriority w:val="9"/>
    <w:unhideWhenUsed/>
    <w:qFormat/>
    <w:rsid w:val="00826B41"/>
    <w:pPr>
      <w:keepNext/>
      <w:keepLines/>
      <w:spacing w:after="21"/>
      <w:ind w:left="10" w:hanging="10"/>
      <w:jc w:val="center"/>
      <w:outlineLvl w:val="4"/>
    </w:pPr>
    <w:rPr>
      <w:rFonts w:ascii="Times New Roman" w:eastAsia="Times New Roman" w:hAnsi="Times New Roman" w:cs="Times New Roman"/>
      <w:b/>
      <w:color w:val="000000"/>
      <w:kern w:val="2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6B41"/>
    <w:rPr>
      <w:rFonts w:ascii="Times New Roman" w:eastAsia="Times New Roman" w:hAnsi="Times New Roman" w:cs="Times New Roman"/>
      <w:b/>
      <w:color w:val="000000"/>
      <w:kern w:val="2"/>
      <w:sz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6B41"/>
    <w:rPr>
      <w:rFonts w:ascii="Times New Roman" w:eastAsia="Times New Roman" w:hAnsi="Times New Roman" w:cs="Times New Roman"/>
      <w:b/>
      <w:color w:val="000000"/>
      <w:kern w:val="2"/>
      <w:sz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6B41"/>
    <w:rPr>
      <w:rFonts w:ascii="Times New Roman" w:eastAsia="Times New Roman" w:hAnsi="Times New Roman" w:cs="Times New Roman"/>
      <w:b/>
      <w:color w:val="000000"/>
      <w:kern w:val="2"/>
      <w:sz w:val="28"/>
      <w:u w:val="single" w:color="00000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26B41"/>
    <w:rPr>
      <w:rFonts w:ascii="Times New Roman" w:eastAsia="Times New Roman" w:hAnsi="Times New Roman" w:cs="Times New Roman"/>
      <w:b/>
      <w:color w:val="000000"/>
      <w:kern w:val="2"/>
      <w:sz w:val="28"/>
      <w:u w:val="single" w:color="00000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26B41"/>
    <w:rPr>
      <w:rFonts w:ascii="Times New Roman" w:eastAsia="Times New Roman" w:hAnsi="Times New Roman" w:cs="Times New Roman"/>
      <w:b/>
      <w:color w:val="000000"/>
      <w:kern w:val="2"/>
      <w:sz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26B41"/>
  </w:style>
  <w:style w:type="table" w:customStyle="1" w:styleId="TableGrid">
    <w:name w:val="TableGrid"/>
    <w:rsid w:val="00826B41"/>
    <w:pPr>
      <w:spacing w:after="0" w:line="240" w:lineRule="auto"/>
    </w:pPr>
    <w:rPr>
      <w:rFonts w:eastAsia="Times New Roman"/>
      <w:kern w:val="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26B41"/>
    <w:pPr>
      <w:spacing w:after="13" w:line="268" w:lineRule="auto"/>
      <w:ind w:left="720" w:right="98" w:hanging="10"/>
      <w:contextualSpacing/>
      <w:jc w:val="both"/>
    </w:pPr>
    <w:rPr>
      <w:rFonts w:ascii="Times New Roman" w:eastAsia="Times New Roman" w:hAnsi="Times New Roman" w:cs="Times New Roman"/>
      <w:color w:val="000000"/>
      <w:kern w:val="2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40</Pages>
  <Words>14387</Words>
  <Characters>82008</Characters>
  <Application>Microsoft Office Word</Application>
  <DocSecurity>0</DocSecurity>
  <Lines>683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2024-04-04T08:50:00Z</dcterms:created>
  <dcterms:modified xsi:type="dcterms:W3CDTF">2024-04-04T08:53:00Z</dcterms:modified>
</cp:coreProperties>
</file>