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C1" w:rsidRDefault="00FE32C1">
      <w:pPr>
        <w:spacing w:after="0" w:line="240" w:lineRule="auto"/>
        <w:jc w:val="center"/>
        <w:rPr>
          <w:rFonts w:ascii="Times New Roman" w:hAnsi="Times New Roman"/>
          <w:b/>
          <w:sz w:val="28"/>
          <w:szCs w:val="28"/>
        </w:rPr>
      </w:pPr>
    </w:p>
    <w:p w:rsidR="00FE32C1" w:rsidRDefault="00FE32C1">
      <w:pPr>
        <w:spacing w:after="0" w:line="240" w:lineRule="auto"/>
        <w:jc w:val="center"/>
        <w:rPr>
          <w:rFonts w:ascii="Times New Roman" w:hAnsi="Times New Roman"/>
          <w:b/>
          <w:sz w:val="28"/>
          <w:szCs w:val="28"/>
        </w:rPr>
      </w:pPr>
    </w:p>
    <w:p w:rsidR="00FE32C1" w:rsidRDefault="00FE32C1">
      <w:pPr>
        <w:spacing w:after="0" w:line="240" w:lineRule="auto"/>
        <w:jc w:val="center"/>
        <w:rPr>
          <w:rFonts w:ascii="Times New Roman" w:hAnsi="Times New Roman"/>
          <w:b/>
          <w:sz w:val="28"/>
          <w:szCs w:val="28"/>
        </w:rPr>
      </w:pPr>
    </w:p>
    <w:p w:rsidR="00FE32C1" w:rsidRDefault="000A442D">
      <w:pPr>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6479540" cy="8925859"/>
            <wp:effectExtent l="19050" t="0" r="0" b="0"/>
            <wp:docPr id="2" name="Рисунок 2" desc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png"/>
                    <pic:cNvPicPr>
                      <a:picLocks noChangeAspect="1" noChangeArrowheads="1"/>
                    </pic:cNvPicPr>
                  </pic:nvPicPr>
                  <pic:blipFill>
                    <a:blip r:embed="rId6" cstate="print"/>
                    <a:srcRect/>
                    <a:stretch>
                      <a:fillRect/>
                    </a:stretch>
                  </pic:blipFill>
                  <pic:spPr bwMode="auto">
                    <a:xfrm>
                      <a:off x="0" y="0"/>
                      <a:ext cx="6479540" cy="8925859"/>
                    </a:xfrm>
                    <a:prstGeom prst="rect">
                      <a:avLst/>
                    </a:prstGeom>
                    <a:noFill/>
                    <a:ln w="9525">
                      <a:noFill/>
                      <a:miter lim="800000"/>
                      <a:headEnd/>
                      <a:tailEnd/>
                    </a:ln>
                  </pic:spPr>
                </pic:pic>
              </a:graphicData>
            </a:graphic>
          </wp:inline>
        </w:drawing>
      </w:r>
    </w:p>
    <w:p w:rsidR="00FE32C1" w:rsidRDefault="00FE32C1">
      <w:pPr>
        <w:spacing w:after="0" w:line="240" w:lineRule="auto"/>
        <w:jc w:val="center"/>
        <w:rPr>
          <w:rFonts w:ascii="Times New Roman" w:hAnsi="Times New Roman"/>
          <w:b/>
          <w:sz w:val="28"/>
          <w:szCs w:val="28"/>
        </w:rPr>
      </w:pPr>
    </w:p>
    <w:p w:rsidR="00FE32C1" w:rsidRDefault="00FE32C1">
      <w:pPr>
        <w:spacing w:after="0" w:line="240" w:lineRule="auto"/>
        <w:jc w:val="center"/>
        <w:rPr>
          <w:rFonts w:ascii="Times New Roman" w:hAnsi="Times New Roman"/>
          <w:b/>
          <w:sz w:val="28"/>
          <w:szCs w:val="28"/>
        </w:rPr>
      </w:pPr>
    </w:p>
    <w:p w:rsidR="00FE32C1" w:rsidRDefault="00FE32C1">
      <w:pPr>
        <w:spacing w:after="0" w:line="240" w:lineRule="auto"/>
        <w:jc w:val="center"/>
        <w:rPr>
          <w:rFonts w:ascii="Times New Roman" w:hAnsi="Times New Roman"/>
          <w:b/>
          <w:sz w:val="28"/>
          <w:szCs w:val="28"/>
        </w:rPr>
      </w:pPr>
    </w:p>
    <w:p w:rsidR="00FE32C1" w:rsidRDefault="00AF0405">
      <w:pPr>
        <w:spacing w:after="0" w:line="24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17026B" w:rsidRDefault="00AF0405">
      <w:pPr>
        <w:pStyle w:val="ac"/>
        <w:ind w:firstLine="708"/>
        <w:jc w:val="both"/>
        <w:rPr>
          <w:rFonts w:ascii="Times New Roman" w:hAnsi="Times New Roman"/>
          <w:sz w:val="28"/>
          <w:szCs w:val="28"/>
        </w:rPr>
      </w:pPr>
      <w:r>
        <w:rPr>
          <w:rFonts w:ascii="Times New Roman" w:hAnsi="Times New Roman"/>
          <w:sz w:val="28"/>
          <w:szCs w:val="28"/>
        </w:rPr>
        <w:t xml:space="preserve">Предлагаемая рабочая программа реализуется </w:t>
      </w:r>
      <w:r w:rsidR="0017026B">
        <w:rPr>
          <w:rFonts w:ascii="Times New Roman" w:hAnsi="Times New Roman"/>
          <w:sz w:val="28"/>
          <w:szCs w:val="28"/>
        </w:rPr>
        <w:t xml:space="preserve">в учебниках  по географии для </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6 классов линии «Полярная звезда» под редакцией профессора А.И. Алексеева.</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Рабочая программа по географии составлена в соответствии с требованиями Федерального государственного образовательного стандарта основного общего образования и на основе:</w:t>
      </w:r>
    </w:p>
    <w:p w:rsidR="00FE32C1" w:rsidRDefault="00AF0405">
      <w:pPr>
        <w:pStyle w:val="ac"/>
        <w:numPr>
          <w:ilvl w:val="0"/>
          <w:numId w:val="2"/>
        </w:numPr>
        <w:jc w:val="both"/>
        <w:rPr>
          <w:rFonts w:ascii="Times New Roman" w:hAnsi="Times New Roman"/>
          <w:sz w:val="28"/>
          <w:szCs w:val="28"/>
        </w:rPr>
      </w:pPr>
      <w:r>
        <w:rPr>
          <w:rFonts w:ascii="Times New Roman" w:hAnsi="Times New Roman"/>
          <w:sz w:val="28"/>
          <w:szCs w:val="28"/>
        </w:rPr>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FE32C1" w:rsidRDefault="00AF0405">
      <w:pPr>
        <w:pStyle w:val="ac"/>
        <w:numPr>
          <w:ilvl w:val="0"/>
          <w:numId w:val="2"/>
        </w:numPr>
        <w:jc w:val="both"/>
        <w:rPr>
          <w:rFonts w:ascii="Times New Roman" w:hAnsi="Times New Roman"/>
          <w:sz w:val="28"/>
          <w:szCs w:val="28"/>
        </w:rPr>
      </w:pPr>
      <w:r>
        <w:rPr>
          <w:rFonts w:ascii="Times New Roman" w:hAnsi="Times New Roman"/>
          <w:sz w:val="28"/>
          <w:szCs w:val="28"/>
        </w:rPr>
        <w:t>Примерной программы основного общего образования по географии как инвариантной (обязательной)  части учебного курса;</w:t>
      </w:r>
    </w:p>
    <w:p w:rsidR="00FE32C1" w:rsidRDefault="00AF0405">
      <w:pPr>
        <w:pStyle w:val="ac"/>
        <w:numPr>
          <w:ilvl w:val="0"/>
          <w:numId w:val="2"/>
        </w:numPr>
        <w:jc w:val="both"/>
        <w:rPr>
          <w:rFonts w:ascii="Times New Roman" w:hAnsi="Times New Roman"/>
          <w:sz w:val="28"/>
          <w:szCs w:val="28"/>
        </w:rPr>
      </w:pPr>
      <w:r>
        <w:rPr>
          <w:rFonts w:ascii="Times New Roman" w:hAnsi="Times New Roman"/>
          <w:sz w:val="28"/>
          <w:szCs w:val="28"/>
        </w:rPr>
        <w:t>Программы развития и формирования универсальных учебных действий.</w:t>
      </w:r>
    </w:p>
    <w:p w:rsidR="00FE32C1" w:rsidRDefault="00AF0405">
      <w:pPr>
        <w:pStyle w:val="ac"/>
        <w:numPr>
          <w:ilvl w:val="0"/>
          <w:numId w:val="2"/>
        </w:numPr>
        <w:jc w:val="both"/>
        <w:rPr>
          <w:rFonts w:ascii="Times New Roman" w:hAnsi="Times New Roman"/>
          <w:sz w:val="28"/>
          <w:szCs w:val="28"/>
        </w:rPr>
      </w:pPr>
      <w:r>
        <w:rPr>
          <w:rFonts w:ascii="Times New Roman" w:hAnsi="Times New Roman"/>
          <w:sz w:val="28"/>
          <w:szCs w:val="28"/>
        </w:rPr>
        <w:t>Программы духовно – нравственного развития и воспитания личности.</w:t>
      </w:r>
    </w:p>
    <w:p w:rsidR="00FE32C1" w:rsidRDefault="00AF0405">
      <w:pPr>
        <w:pStyle w:val="ac"/>
        <w:numPr>
          <w:ilvl w:val="0"/>
          <w:numId w:val="2"/>
        </w:numPr>
        <w:jc w:val="both"/>
        <w:rPr>
          <w:rFonts w:ascii="Times New Roman" w:hAnsi="Times New Roman"/>
          <w:sz w:val="28"/>
          <w:szCs w:val="28"/>
        </w:rPr>
      </w:pPr>
      <w:r>
        <w:rPr>
          <w:rFonts w:ascii="Times New Roman" w:hAnsi="Times New Roman"/>
          <w:sz w:val="28"/>
          <w:szCs w:val="28"/>
        </w:rPr>
        <w:t>Рабочей программы.  Предметная линия учебников «Полярная звезда». 5-9 классы. Авторы В.В. Николина, А.И. Алексеев, Е.К. Липкина.</w:t>
      </w:r>
    </w:p>
    <w:p w:rsidR="00FE32C1" w:rsidRDefault="00AF0405">
      <w:pPr>
        <w:pStyle w:val="ac"/>
        <w:jc w:val="both"/>
        <w:rPr>
          <w:rFonts w:ascii="Times New Roman" w:hAnsi="Times New Roman"/>
          <w:sz w:val="28"/>
          <w:szCs w:val="28"/>
        </w:rPr>
      </w:pPr>
      <w:r>
        <w:rPr>
          <w:rFonts w:ascii="Times New Roman" w:hAnsi="Times New Roman"/>
          <w:sz w:val="28"/>
          <w:szCs w:val="28"/>
        </w:rPr>
        <w:tab/>
        <w:t>В рабочей программе соблюдается преемственность с программами начального общего образования, в том числе и в использовании основных видов учебной деятельности обучающихся.</w:t>
      </w:r>
    </w:p>
    <w:p w:rsidR="00FE32C1" w:rsidRDefault="00AF0405">
      <w:pPr>
        <w:pStyle w:val="ac"/>
        <w:jc w:val="both"/>
        <w:rPr>
          <w:rFonts w:ascii="Times New Roman" w:hAnsi="Times New Roman"/>
          <w:sz w:val="28"/>
          <w:szCs w:val="28"/>
        </w:rPr>
      </w:pPr>
      <w:r>
        <w:rPr>
          <w:rFonts w:ascii="Times New Roman" w:hAnsi="Times New Roman"/>
          <w:sz w:val="28"/>
          <w:szCs w:val="28"/>
        </w:rPr>
        <w:tab/>
        <w:t xml:space="preserve">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w:t>
      </w:r>
      <w:proofErr w:type="spellStart"/>
      <w:r>
        <w:rPr>
          <w:rFonts w:ascii="Times New Roman" w:hAnsi="Times New Roman"/>
          <w:sz w:val="28"/>
          <w:szCs w:val="28"/>
        </w:rPr>
        <w:t>гуманитарно</w:t>
      </w:r>
      <w:proofErr w:type="spellEnd"/>
      <w:r>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общественного научного знания. </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Такое положение географии обеспечивает формирование у учащихся:</w:t>
      </w:r>
    </w:p>
    <w:p w:rsidR="00FE32C1" w:rsidRDefault="00AF0405">
      <w:pPr>
        <w:pStyle w:val="ac"/>
        <w:numPr>
          <w:ilvl w:val="0"/>
          <w:numId w:val="3"/>
        </w:numPr>
        <w:jc w:val="both"/>
        <w:rPr>
          <w:rFonts w:ascii="Times New Roman" w:hAnsi="Times New Roman"/>
          <w:sz w:val="28"/>
          <w:szCs w:val="28"/>
        </w:rPr>
      </w:pPr>
      <w:r>
        <w:rPr>
          <w:rFonts w:ascii="Times New Roman" w:hAnsi="Times New Roman"/>
          <w:sz w:val="28"/>
          <w:szCs w:val="28"/>
        </w:rPr>
        <w:t>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FE32C1" w:rsidRDefault="00AF0405">
      <w:pPr>
        <w:pStyle w:val="ac"/>
        <w:numPr>
          <w:ilvl w:val="0"/>
          <w:numId w:val="3"/>
        </w:numPr>
        <w:jc w:val="both"/>
        <w:rPr>
          <w:rFonts w:ascii="Times New Roman" w:hAnsi="Times New Roman"/>
          <w:sz w:val="28"/>
          <w:szCs w:val="28"/>
        </w:rPr>
      </w:pPr>
      <w:r>
        <w:rPr>
          <w:rFonts w:ascii="Times New Roman" w:hAnsi="Times New Roman"/>
          <w:sz w:val="28"/>
          <w:szCs w:val="28"/>
        </w:rPr>
        <w:t xml:space="preserve">целостного восприятия мира в виде взаимосвязанной иерархии природно-общественных территориальных систем, формирующихся и развивающихся   по определенным законам; </w:t>
      </w:r>
    </w:p>
    <w:p w:rsidR="00FE32C1" w:rsidRDefault="00AF0405">
      <w:pPr>
        <w:pStyle w:val="ac"/>
        <w:numPr>
          <w:ilvl w:val="0"/>
          <w:numId w:val="3"/>
        </w:numPr>
        <w:jc w:val="both"/>
        <w:rPr>
          <w:rFonts w:ascii="Times New Roman" w:hAnsi="Times New Roman"/>
          <w:sz w:val="28"/>
          <w:szCs w:val="28"/>
        </w:rPr>
      </w:pPr>
      <w:r>
        <w:rPr>
          <w:rFonts w:ascii="Times New Roman" w:hAnsi="Times New Roman"/>
          <w:sz w:val="28"/>
          <w:szCs w:val="28"/>
        </w:rPr>
        <w:t>умений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FE32C1" w:rsidRDefault="00AF0405">
      <w:pPr>
        <w:pStyle w:val="ac"/>
        <w:numPr>
          <w:ilvl w:val="0"/>
          <w:numId w:val="3"/>
        </w:numPr>
        <w:jc w:val="both"/>
        <w:rPr>
          <w:rFonts w:ascii="Times New Roman" w:hAnsi="Times New Roman"/>
          <w:sz w:val="28"/>
          <w:szCs w:val="28"/>
        </w:rPr>
      </w:pPr>
      <w:r>
        <w:rPr>
          <w:rFonts w:ascii="Times New Roman" w:hAnsi="Times New Roman"/>
          <w:sz w:val="28"/>
          <w:szCs w:val="28"/>
        </w:rPr>
        <w:t>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FE32C1" w:rsidRDefault="00AF0405">
      <w:pPr>
        <w:pStyle w:val="ac"/>
        <w:numPr>
          <w:ilvl w:val="0"/>
          <w:numId w:val="3"/>
        </w:numPr>
        <w:jc w:val="both"/>
        <w:rPr>
          <w:rFonts w:ascii="Times New Roman" w:hAnsi="Times New Roman"/>
          <w:sz w:val="28"/>
          <w:szCs w:val="28"/>
        </w:rPr>
      </w:pP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ориентации.</w:t>
      </w:r>
    </w:p>
    <w:p w:rsidR="00FE32C1" w:rsidRDefault="00FE32C1">
      <w:pPr>
        <w:pStyle w:val="ac"/>
        <w:ind w:firstLine="708"/>
        <w:jc w:val="both"/>
        <w:rPr>
          <w:rFonts w:ascii="Times New Roman" w:hAnsi="Times New Roman"/>
          <w:b/>
          <w:sz w:val="28"/>
          <w:szCs w:val="28"/>
        </w:rPr>
      </w:pPr>
    </w:p>
    <w:p w:rsidR="00FE32C1" w:rsidRDefault="00AF0405">
      <w:pPr>
        <w:pStyle w:val="ac"/>
        <w:ind w:firstLine="708"/>
        <w:jc w:val="both"/>
        <w:rPr>
          <w:rFonts w:ascii="Times New Roman" w:hAnsi="Times New Roman"/>
          <w:b/>
          <w:sz w:val="28"/>
          <w:szCs w:val="28"/>
        </w:rPr>
      </w:pPr>
      <w:r>
        <w:rPr>
          <w:rFonts w:ascii="Times New Roman" w:hAnsi="Times New Roman"/>
          <w:b/>
          <w:sz w:val="28"/>
          <w:szCs w:val="28"/>
        </w:rPr>
        <w:t>Цели изучения географии:</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системы географических знаний как компонента научной картины мира;</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понимание особенностей взаимодействия человека и природы на современном этапе его развития с учетом исторических факторов;</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lastRenderedPageBreak/>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FE32C1" w:rsidRDefault="00AF0405">
      <w:pPr>
        <w:pStyle w:val="ac"/>
        <w:numPr>
          <w:ilvl w:val="0"/>
          <w:numId w:val="4"/>
        </w:numPr>
        <w:ind w:left="360"/>
        <w:jc w:val="both"/>
        <w:rPr>
          <w:rFonts w:ascii="Times New Roman" w:hAnsi="Times New Roman"/>
          <w:sz w:val="28"/>
          <w:szCs w:val="28"/>
        </w:rPr>
      </w:pPr>
      <w:r>
        <w:rPr>
          <w:rFonts w:ascii="Times New Roman" w:hAnsi="Times New Roman"/>
          <w:sz w:val="28"/>
          <w:szCs w:val="28"/>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FE32C1" w:rsidRDefault="00FE32C1">
      <w:pPr>
        <w:pStyle w:val="ac"/>
        <w:jc w:val="both"/>
        <w:rPr>
          <w:rFonts w:ascii="Times New Roman" w:hAnsi="Times New Roman"/>
          <w:sz w:val="28"/>
          <w:szCs w:val="28"/>
        </w:rPr>
      </w:pPr>
    </w:p>
    <w:p w:rsidR="00FE32C1" w:rsidRDefault="00AF0405">
      <w:pPr>
        <w:pStyle w:val="ac"/>
        <w:spacing w:after="240"/>
        <w:jc w:val="center"/>
        <w:rPr>
          <w:rFonts w:ascii="Times New Roman" w:hAnsi="Times New Roman"/>
          <w:b/>
          <w:sz w:val="28"/>
          <w:szCs w:val="28"/>
        </w:rPr>
      </w:pPr>
      <w:r>
        <w:rPr>
          <w:rFonts w:ascii="Times New Roman" w:hAnsi="Times New Roman"/>
          <w:b/>
          <w:sz w:val="28"/>
          <w:szCs w:val="28"/>
        </w:rPr>
        <w:t>Общая характеристика предмета географии</w:t>
      </w:r>
    </w:p>
    <w:p w:rsidR="00FE32C1" w:rsidRDefault="00AF0405">
      <w:pPr>
        <w:pStyle w:val="ac"/>
        <w:spacing w:after="240"/>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География в основной  школе формирует у учащихся систему комплексных социально ориентированных знаний о Земле  как </w:t>
      </w:r>
    </w:p>
    <w:p w:rsidR="00FE32C1" w:rsidRDefault="00AF0405">
      <w:pPr>
        <w:pStyle w:val="ac"/>
        <w:numPr>
          <w:ilvl w:val="0"/>
          <w:numId w:val="16"/>
        </w:numPr>
        <w:jc w:val="both"/>
        <w:rPr>
          <w:rFonts w:ascii="Times New Roman" w:hAnsi="Times New Roman"/>
          <w:sz w:val="28"/>
          <w:szCs w:val="28"/>
        </w:rPr>
      </w:pPr>
      <w:r>
        <w:rPr>
          <w:rFonts w:ascii="Times New Roman" w:hAnsi="Times New Roman"/>
          <w:sz w:val="28"/>
          <w:szCs w:val="28"/>
        </w:rPr>
        <w:t xml:space="preserve">о планете людей, об основных закономерностях развития природы, </w:t>
      </w:r>
    </w:p>
    <w:p w:rsidR="00FE32C1" w:rsidRDefault="00AF0405">
      <w:pPr>
        <w:pStyle w:val="ac"/>
        <w:numPr>
          <w:ilvl w:val="0"/>
          <w:numId w:val="16"/>
        </w:numPr>
        <w:jc w:val="both"/>
        <w:rPr>
          <w:rFonts w:ascii="Times New Roman" w:hAnsi="Times New Roman"/>
          <w:sz w:val="28"/>
          <w:szCs w:val="28"/>
        </w:rPr>
      </w:pPr>
      <w:r>
        <w:rPr>
          <w:rFonts w:ascii="Times New Roman" w:hAnsi="Times New Roman"/>
          <w:sz w:val="28"/>
          <w:szCs w:val="28"/>
        </w:rPr>
        <w:t xml:space="preserve">о размещении населения и хозяйства, </w:t>
      </w:r>
    </w:p>
    <w:p w:rsidR="00FE32C1" w:rsidRDefault="00AF0405">
      <w:pPr>
        <w:pStyle w:val="ac"/>
        <w:numPr>
          <w:ilvl w:val="0"/>
          <w:numId w:val="16"/>
        </w:numPr>
        <w:jc w:val="both"/>
        <w:rPr>
          <w:rFonts w:ascii="Times New Roman" w:hAnsi="Times New Roman"/>
          <w:sz w:val="28"/>
          <w:szCs w:val="28"/>
        </w:rPr>
      </w:pPr>
      <w:r>
        <w:rPr>
          <w:rFonts w:ascii="Times New Roman" w:hAnsi="Times New Roman"/>
          <w:sz w:val="28"/>
          <w:szCs w:val="28"/>
        </w:rPr>
        <w:t xml:space="preserve">об особенностях и о динамике главных природных, экологических, социально-экономических, политических процессов, протекающих в географическом пространстве, </w:t>
      </w:r>
    </w:p>
    <w:p w:rsidR="00FE32C1" w:rsidRDefault="00AF0405">
      <w:pPr>
        <w:pStyle w:val="ac"/>
        <w:numPr>
          <w:ilvl w:val="0"/>
          <w:numId w:val="16"/>
        </w:numPr>
        <w:jc w:val="both"/>
        <w:rPr>
          <w:rFonts w:ascii="Times New Roman" w:hAnsi="Times New Roman"/>
          <w:sz w:val="28"/>
          <w:szCs w:val="28"/>
        </w:rPr>
      </w:pPr>
      <w:r>
        <w:rPr>
          <w:rFonts w:ascii="Times New Roman" w:hAnsi="Times New Roman"/>
          <w:sz w:val="28"/>
          <w:szCs w:val="28"/>
        </w:rPr>
        <w:t xml:space="preserve">о проблемах взаимодействия природы и общества,  </w:t>
      </w:r>
    </w:p>
    <w:p w:rsidR="00FE32C1" w:rsidRDefault="00AF0405">
      <w:pPr>
        <w:pStyle w:val="ac"/>
        <w:numPr>
          <w:ilvl w:val="0"/>
          <w:numId w:val="16"/>
        </w:numPr>
        <w:jc w:val="both"/>
        <w:rPr>
          <w:rFonts w:ascii="Times New Roman" w:hAnsi="Times New Roman"/>
          <w:sz w:val="28"/>
          <w:szCs w:val="28"/>
        </w:rPr>
      </w:pPr>
      <w:r>
        <w:rPr>
          <w:rFonts w:ascii="Times New Roman" w:hAnsi="Times New Roman"/>
          <w:sz w:val="28"/>
          <w:szCs w:val="28"/>
        </w:rPr>
        <w:t xml:space="preserve">об адаптации человека к географическим условиям проживания, </w:t>
      </w:r>
    </w:p>
    <w:p w:rsidR="00FE32C1" w:rsidRDefault="00AF0405">
      <w:pPr>
        <w:pStyle w:val="ac"/>
        <w:numPr>
          <w:ilvl w:val="0"/>
          <w:numId w:val="16"/>
        </w:numPr>
        <w:jc w:val="both"/>
        <w:rPr>
          <w:rFonts w:ascii="Times New Roman" w:hAnsi="Times New Roman"/>
          <w:sz w:val="28"/>
          <w:szCs w:val="28"/>
        </w:rPr>
      </w:pPr>
      <w:r>
        <w:rPr>
          <w:rFonts w:ascii="Times New Roman" w:hAnsi="Times New Roman"/>
          <w:sz w:val="28"/>
          <w:szCs w:val="28"/>
        </w:rPr>
        <w:t>о географических подходах к устойчивому развитию территорий.</w:t>
      </w:r>
    </w:p>
    <w:p w:rsidR="00FE32C1" w:rsidRDefault="00AF0405">
      <w:pPr>
        <w:pStyle w:val="ac"/>
        <w:jc w:val="both"/>
        <w:rPr>
          <w:rFonts w:ascii="Times New Roman" w:hAnsi="Times New Roman"/>
          <w:sz w:val="28"/>
          <w:szCs w:val="28"/>
        </w:rPr>
      </w:pPr>
      <w:r>
        <w:rPr>
          <w:rFonts w:ascii="Times New Roman" w:hAnsi="Times New Roman"/>
          <w:sz w:val="28"/>
          <w:szCs w:val="28"/>
        </w:rPr>
        <w:lastRenderedPageBreak/>
        <w:tab/>
        <w:t xml:space="preserve">Построение учебного содержания курса осуществляется  последовательно от общего к частному с учетом реализации </w:t>
      </w:r>
      <w:proofErr w:type="spellStart"/>
      <w:r>
        <w:rPr>
          <w:rFonts w:ascii="Times New Roman" w:hAnsi="Times New Roman"/>
          <w:sz w:val="28"/>
          <w:szCs w:val="28"/>
        </w:rPr>
        <w:t>внутрипредметных</w:t>
      </w:r>
      <w:proofErr w:type="spellEnd"/>
      <w:r>
        <w:rPr>
          <w:rFonts w:ascii="Times New Roman" w:hAnsi="Times New Roman"/>
          <w:sz w:val="28"/>
          <w:szCs w:val="28"/>
        </w:rPr>
        <w:t xml:space="preserve">  и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связей. В основу положено взаимодействия научного, гуманитарного, </w:t>
      </w:r>
      <w:proofErr w:type="spellStart"/>
      <w:r>
        <w:rPr>
          <w:rFonts w:ascii="Times New Roman" w:hAnsi="Times New Roman"/>
          <w:sz w:val="28"/>
          <w:szCs w:val="28"/>
        </w:rPr>
        <w:t>аксиологического</w:t>
      </w:r>
      <w:proofErr w:type="spellEnd"/>
      <w:r>
        <w:rPr>
          <w:rFonts w:ascii="Times New Roman" w:hAnsi="Times New Roman"/>
          <w:sz w:val="28"/>
          <w:szCs w:val="28"/>
        </w:rPr>
        <w:t xml:space="preserve">, культурологического, </w:t>
      </w:r>
      <w:proofErr w:type="spellStart"/>
      <w:r>
        <w:rPr>
          <w:rFonts w:ascii="Times New Roman" w:hAnsi="Times New Roman"/>
          <w:sz w:val="28"/>
          <w:szCs w:val="28"/>
        </w:rPr>
        <w:t>личностно-деятельностного</w:t>
      </w:r>
      <w:proofErr w:type="spellEnd"/>
      <w:r>
        <w:rPr>
          <w:rFonts w:ascii="Times New Roman" w:hAnsi="Times New Roman"/>
          <w:sz w:val="28"/>
          <w:szCs w:val="28"/>
        </w:rPr>
        <w:t xml:space="preserve">, историко-проблемного,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подходов, основанных на взаимосвязи глобальной, региональной и краеведческой составляющих.</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w:t>
      </w:r>
      <w:r>
        <w:rPr>
          <w:rFonts w:ascii="Times New Roman" w:hAnsi="Times New Roman"/>
          <w:i/>
          <w:sz w:val="28"/>
          <w:szCs w:val="28"/>
        </w:rPr>
        <w:t>проектную и исследовательскую деятельность,</w:t>
      </w:r>
      <w:r>
        <w:rPr>
          <w:rFonts w:ascii="Times New Roman" w:hAnsi="Times New Roman"/>
          <w:sz w:val="28"/>
          <w:szCs w:val="28"/>
        </w:rPr>
        <w:t xml:space="preserve"> основу которой составляют такте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определение понятиям, структурировать материал и др. </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 xml:space="preserve">Обучающиеся включаются в </w:t>
      </w:r>
      <w:r>
        <w:rPr>
          <w:rFonts w:ascii="Times New Roman" w:hAnsi="Times New Roman"/>
          <w:i/>
          <w:sz w:val="28"/>
          <w:szCs w:val="28"/>
        </w:rPr>
        <w:t>коммуникативную учебную деятельность</w:t>
      </w:r>
      <w:r>
        <w:rPr>
          <w:rFonts w:ascii="Times New Roman" w:hAnsi="Times New Roman"/>
          <w:sz w:val="28"/>
          <w:szCs w:val="28"/>
        </w:rPr>
        <w:t>, где преобладают такие ее виды, как умение полно и точно выражать свои мысли, аргументировать свою точку зрения, работать в сотрудничестве (паре и группе), представлять и сообщать информацию в устной и письменной форме, вступать в диалог и т.д.</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 xml:space="preserve">Содержание  курса географии </w:t>
      </w:r>
      <w:r>
        <w:rPr>
          <w:rFonts w:ascii="Times New Roman" w:hAnsi="Times New Roman"/>
          <w:i/>
          <w:sz w:val="28"/>
          <w:szCs w:val="28"/>
        </w:rPr>
        <w:t>5-6  классов</w:t>
      </w:r>
      <w:r>
        <w:rPr>
          <w:rFonts w:ascii="Times New Roman" w:hAnsi="Times New Roman"/>
          <w:sz w:val="28"/>
          <w:szCs w:val="28"/>
        </w:rPr>
        <w:t xml:space="preserve"> нацелено на формирование у учащихся знаний о неоднородности  и целостности Земли как планеты людей; о составе, строении и свойствах оболочек Земли; о влиянии природы на жизнь и хозяйство людей; о топографо-картографических знаний и умений, позволяющих осознавать, что план и карта – выдающихся произведения человеческой мысли, обеспечивающие ориентацию в географическом пространстве;  знаний о Земле как о планете Солнечной системы и о следствиях вращения Земли вокруг своей оси и вкруг Солнца; о расселении людей по планете; о государствах и их столицах. </w:t>
      </w:r>
    </w:p>
    <w:p w:rsidR="00FE32C1" w:rsidRDefault="00FE32C1">
      <w:pPr>
        <w:pStyle w:val="ac"/>
        <w:ind w:firstLine="708"/>
        <w:jc w:val="both"/>
        <w:rPr>
          <w:rFonts w:ascii="Times New Roman" w:hAnsi="Times New Roman"/>
          <w:sz w:val="28"/>
          <w:szCs w:val="28"/>
        </w:rPr>
      </w:pPr>
    </w:p>
    <w:p w:rsidR="00FE32C1" w:rsidRDefault="00AF0405">
      <w:pPr>
        <w:pStyle w:val="ac"/>
        <w:spacing w:after="240"/>
        <w:jc w:val="center"/>
        <w:rPr>
          <w:rFonts w:ascii="Times New Roman" w:hAnsi="Times New Roman"/>
          <w:b/>
          <w:sz w:val="28"/>
          <w:szCs w:val="28"/>
        </w:rPr>
      </w:pPr>
      <w:r>
        <w:rPr>
          <w:rFonts w:ascii="Times New Roman" w:hAnsi="Times New Roman"/>
          <w:b/>
          <w:sz w:val="28"/>
          <w:szCs w:val="28"/>
        </w:rPr>
        <w:t>Место географии в учебном плане</w:t>
      </w:r>
    </w:p>
    <w:p w:rsidR="00FE32C1" w:rsidRDefault="00AF0405">
      <w:pPr>
        <w:pStyle w:val="ac"/>
        <w:spacing w:after="240"/>
        <w:ind w:firstLine="708"/>
        <w:jc w:val="both"/>
        <w:rPr>
          <w:rFonts w:ascii="Times New Roman" w:hAnsi="Times New Roman"/>
          <w:sz w:val="28"/>
          <w:szCs w:val="28"/>
        </w:rPr>
      </w:pPr>
      <w:r>
        <w:rPr>
          <w:rFonts w:ascii="Times New Roman" w:hAnsi="Times New Roman"/>
          <w:sz w:val="28"/>
          <w:szCs w:val="28"/>
        </w:rPr>
        <w:t>География в основной школе изучается с 5 по 9  класс. Общее число учебных часов за 5 лет обучения 280, из них по 35 часов (1 час в неделю) в 5 и 6 классах и по 70 ч (2 часа в неделю) в 7, 8 и 9 классах.</w:t>
      </w:r>
    </w:p>
    <w:p w:rsidR="00FE32C1" w:rsidRDefault="00AF0405">
      <w:pPr>
        <w:pStyle w:val="ac"/>
        <w:ind w:firstLine="708"/>
        <w:jc w:val="both"/>
        <w:rPr>
          <w:rFonts w:ascii="Times New Roman" w:hAnsi="Times New Roman"/>
          <w:sz w:val="28"/>
          <w:szCs w:val="28"/>
        </w:rPr>
      </w:pPr>
      <w:r>
        <w:rPr>
          <w:rFonts w:ascii="Times New Roman" w:hAnsi="Times New Roman"/>
          <w:sz w:val="28"/>
          <w:szCs w:val="28"/>
        </w:rPr>
        <w:t>В соответствии с  учебным планом школы курсу географии на ступени основного общего образования  предшествует курс «Окружающий мир», включающий  определенные географические сведения. По отношению к курсу географии данный курс является пропедевтическим.</w:t>
      </w:r>
    </w:p>
    <w:p w:rsidR="00FE32C1" w:rsidRDefault="00AF0405">
      <w:pPr>
        <w:pStyle w:val="ac"/>
        <w:jc w:val="both"/>
        <w:rPr>
          <w:rFonts w:ascii="Times New Roman" w:hAnsi="Times New Roman"/>
          <w:sz w:val="28"/>
          <w:szCs w:val="28"/>
        </w:rPr>
      </w:pPr>
      <w:r>
        <w:rPr>
          <w:rFonts w:ascii="Times New Roman" w:hAnsi="Times New Roman"/>
          <w:sz w:val="28"/>
          <w:szCs w:val="28"/>
        </w:rPr>
        <w:tab/>
        <w:t>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w:t>
      </w:r>
    </w:p>
    <w:p w:rsidR="00FE32C1" w:rsidRDefault="00AF0405">
      <w:pPr>
        <w:pStyle w:val="ac"/>
        <w:jc w:val="both"/>
        <w:rPr>
          <w:rFonts w:ascii="Times New Roman" w:hAnsi="Times New Roman"/>
          <w:sz w:val="28"/>
          <w:szCs w:val="28"/>
        </w:rPr>
      </w:pPr>
      <w:r>
        <w:rPr>
          <w:rFonts w:ascii="Times New Roman" w:hAnsi="Times New Roman"/>
          <w:sz w:val="28"/>
          <w:szCs w:val="28"/>
        </w:rPr>
        <w:tab/>
        <w:t>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дифференциацией.</w:t>
      </w:r>
    </w:p>
    <w:p w:rsidR="00FE32C1" w:rsidRDefault="00FE32C1">
      <w:pPr>
        <w:pStyle w:val="ac"/>
        <w:jc w:val="both"/>
        <w:rPr>
          <w:rFonts w:ascii="Times New Roman" w:hAnsi="Times New Roman"/>
          <w:b/>
          <w:sz w:val="28"/>
          <w:szCs w:val="28"/>
        </w:rPr>
      </w:pPr>
    </w:p>
    <w:p w:rsidR="00FE32C1" w:rsidRDefault="00FE32C1">
      <w:pPr>
        <w:pStyle w:val="ac"/>
        <w:jc w:val="center"/>
        <w:rPr>
          <w:rFonts w:ascii="Times New Roman" w:hAnsi="Times New Roman"/>
          <w:b/>
          <w:sz w:val="28"/>
          <w:szCs w:val="28"/>
        </w:rPr>
      </w:pPr>
    </w:p>
    <w:p w:rsidR="00FE32C1" w:rsidRDefault="00AF0405">
      <w:pPr>
        <w:pStyle w:val="ac"/>
        <w:spacing w:after="240"/>
        <w:jc w:val="center"/>
        <w:rPr>
          <w:rFonts w:ascii="Times New Roman" w:hAnsi="Times New Roman"/>
          <w:b/>
          <w:sz w:val="28"/>
          <w:szCs w:val="28"/>
        </w:rPr>
      </w:pPr>
      <w:r>
        <w:rPr>
          <w:rFonts w:ascii="Times New Roman" w:hAnsi="Times New Roman"/>
          <w:b/>
          <w:sz w:val="28"/>
          <w:szCs w:val="28"/>
        </w:rPr>
        <w:t>Ценностные ориентиры</w:t>
      </w:r>
    </w:p>
    <w:p w:rsidR="00FE32C1" w:rsidRDefault="00AF0405">
      <w:pPr>
        <w:pStyle w:val="ac"/>
        <w:spacing w:after="240"/>
        <w:ind w:firstLine="708"/>
        <w:jc w:val="both"/>
        <w:rPr>
          <w:rFonts w:ascii="Times New Roman" w:hAnsi="Times New Roman"/>
          <w:sz w:val="28"/>
          <w:szCs w:val="28"/>
        </w:rPr>
      </w:pPr>
      <w:r>
        <w:rPr>
          <w:rFonts w:ascii="Times New Roman" w:hAnsi="Times New Roman"/>
          <w:sz w:val="28"/>
          <w:szCs w:val="28"/>
        </w:rPr>
        <w:t>Ценностные ориентации отражают индивидуально-личностные позиции:</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lastRenderedPageBreak/>
        <w:t>осознание себя как члена общества на глобальном, региональном и локальном уровнях (житель планеты, гражданин Российской Федерации, житель своего региона);</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осознание выдающейся роли и места России как части мирового географического пространства;</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осознание единства географического пространства России как среды обитания всех населяющих ее народов, определяющей общностью их исторических судеб;</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осознание ценности географической среды во взаимосвязи природы, населения, хозяйства Земли, материков, их крупных районов и стран;</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осознание значимости и общности глобальных проблем человечества и готовность солидарно противостоять глобальным вызовам современности; патриотизм, принятие общих национальных, духовных и нравственных ценностей;</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любовь к своему Отечеству, местности, своему региону;</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гражданственность, вера в Россию, чувство личной ответственности за Родину перед современниками и будущими поколениями;</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уважение к природе истории, культуре России, национальным особенностям, традициям и образу жизни российского и других народов, толерантность;</w:t>
      </w:r>
    </w:p>
    <w:p w:rsidR="00FE32C1" w:rsidRDefault="00AF0405">
      <w:pPr>
        <w:pStyle w:val="ac"/>
        <w:numPr>
          <w:ilvl w:val="0"/>
          <w:numId w:val="5"/>
        </w:numPr>
        <w:jc w:val="both"/>
        <w:rPr>
          <w:rFonts w:ascii="Times New Roman" w:hAnsi="Times New Roman"/>
          <w:sz w:val="28"/>
          <w:szCs w:val="28"/>
        </w:rPr>
      </w:pPr>
      <w:r>
        <w:rPr>
          <w:rFonts w:ascii="Times New Roman" w:hAnsi="Times New Roman"/>
          <w:sz w:val="28"/>
          <w:szCs w:val="28"/>
        </w:rPr>
        <w:t>эмоционально-ценностное отношение к окружающей среде, осознание необходимости ее сохранения и рационального использования.</w:t>
      </w:r>
    </w:p>
    <w:p w:rsidR="00FE32C1" w:rsidRDefault="00FE32C1">
      <w:pPr>
        <w:pStyle w:val="ac"/>
        <w:jc w:val="center"/>
        <w:rPr>
          <w:rFonts w:ascii="Times New Roman" w:hAnsi="Times New Roman"/>
          <w:b/>
          <w:sz w:val="28"/>
          <w:szCs w:val="28"/>
        </w:rPr>
      </w:pPr>
    </w:p>
    <w:p w:rsidR="00FE32C1" w:rsidRDefault="00FE32C1">
      <w:pPr>
        <w:pStyle w:val="ac"/>
        <w:jc w:val="center"/>
        <w:rPr>
          <w:rFonts w:ascii="Times New Roman" w:hAnsi="Times New Roman"/>
          <w:b/>
          <w:sz w:val="28"/>
          <w:szCs w:val="28"/>
        </w:rPr>
      </w:pPr>
    </w:p>
    <w:p w:rsidR="00FE32C1" w:rsidRDefault="00AF0405">
      <w:pPr>
        <w:pStyle w:val="ac"/>
        <w:spacing w:after="240"/>
        <w:jc w:val="center"/>
        <w:rPr>
          <w:rFonts w:ascii="Times New Roman" w:hAnsi="Times New Roman"/>
          <w:b/>
          <w:sz w:val="28"/>
          <w:szCs w:val="28"/>
        </w:rPr>
      </w:pPr>
      <w:r>
        <w:rPr>
          <w:rFonts w:ascii="Times New Roman" w:hAnsi="Times New Roman"/>
          <w:b/>
          <w:sz w:val="28"/>
          <w:szCs w:val="28"/>
        </w:rPr>
        <w:t>Результаты освоения предмета географии</w:t>
      </w:r>
    </w:p>
    <w:p w:rsidR="00FE32C1" w:rsidRDefault="00AF040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Программа содержит систему знаний и заданий, направленных на достижение  личностных,  </w:t>
      </w:r>
      <w:proofErr w:type="spellStart"/>
      <w:r>
        <w:rPr>
          <w:rFonts w:ascii="Times New Roman" w:eastAsia="Times New Roman" w:hAnsi="Times New Roman"/>
          <w:sz w:val="28"/>
          <w:szCs w:val="28"/>
          <w:lang w:eastAsia="ru-RU"/>
        </w:rPr>
        <w:t>метапредметных</w:t>
      </w:r>
      <w:proofErr w:type="spellEnd"/>
      <w:r>
        <w:rPr>
          <w:rFonts w:ascii="Times New Roman" w:eastAsia="Times New Roman" w:hAnsi="Times New Roman"/>
          <w:sz w:val="28"/>
          <w:szCs w:val="28"/>
          <w:lang w:eastAsia="ru-RU"/>
        </w:rPr>
        <w:t xml:space="preserve"> и предметных  результатов: </w:t>
      </w:r>
    </w:p>
    <w:p w:rsidR="00FE32C1" w:rsidRDefault="00AF04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Личностные результаты</w:t>
      </w:r>
    </w:p>
    <w:p w:rsidR="00FE32C1" w:rsidRDefault="00AF0405">
      <w:pPr>
        <w:numPr>
          <w:ilvl w:val="0"/>
          <w:numId w:val="1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Овладение на уровне общего образования законченной системы географических знаний и умений, навыками их применения в различных жизненных ситуациях;</w:t>
      </w:r>
    </w:p>
    <w:p w:rsidR="00FE32C1" w:rsidRDefault="00AF0405">
      <w:pPr>
        <w:numPr>
          <w:ilvl w:val="0"/>
          <w:numId w:val="17"/>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Осознание ценности географического знания как важнейшего компонента научной картины мира;</w:t>
      </w:r>
    </w:p>
    <w:p w:rsidR="00FE32C1" w:rsidRDefault="00AF0405">
      <w:pPr>
        <w:numPr>
          <w:ilvl w:val="0"/>
          <w:numId w:val="17"/>
        </w:numPr>
        <w:spacing w:after="0" w:line="240" w:lineRule="auto"/>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Сформированность</w:t>
      </w:r>
      <w:proofErr w:type="spellEnd"/>
      <w:r>
        <w:rPr>
          <w:rFonts w:ascii="Times New Roman" w:eastAsia="Times New Roman" w:hAnsi="Times New Roman"/>
          <w:sz w:val="28"/>
          <w:szCs w:val="28"/>
          <w:lang w:eastAsia="ru-RU"/>
        </w:rPr>
        <w:t xml:space="preserve"> устойчивых установок социально-ответственного поведения в географической среде – среде обитания всего живого в том числе и человека.</w:t>
      </w:r>
    </w:p>
    <w:p w:rsidR="00FE32C1" w:rsidRDefault="00AF0405">
      <w:pPr>
        <w:tabs>
          <w:tab w:val="left" w:pos="6795"/>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Учащийся 6 класса должен </w:t>
      </w:r>
      <w:r>
        <w:rPr>
          <w:rFonts w:ascii="Times New Roman" w:eastAsia="Times New Roman" w:hAnsi="Times New Roman"/>
          <w:b/>
          <w:iCs/>
          <w:sz w:val="28"/>
          <w:szCs w:val="28"/>
          <w:lang w:eastAsia="ru-RU"/>
        </w:rPr>
        <w:t>обладать</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ab/>
      </w:r>
    </w:p>
    <w:p w:rsidR="00FE32C1" w:rsidRDefault="00AF040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ответственным отношением к учению, готовностью и способностью к саморазвитию и самообразованию на основе мотивации к обучению и познанию; опытом участия в социально значимом труде; целостным мировоззрением; осознанным, уважительным и доброжелательным отношением к другому человеку, его мнению; коммуникативной компетентностью в общении и сотрудничестве со сверстниками в процессе образовательной, общественно - полезной, </w:t>
      </w:r>
      <w:proofErr w:type="spellStart"/>
      <w:r>
        <w:rPr>
          <w:rFonts w:ascii="Times New Roman" w:eastAsia="Times New Roman" w:hAnsi="Times New Roman"/>
          <w:sz w:val="28"/>
          <w:szCs w:val="28"/>
          <w:lang w:eastAsia="ru-RU"/>
        </w:rPr>
        <w:t>учебно</w:t>
      </w:r>
      <w:proofErr w:type="spellEnd"/>
      <w:r>
        <w:rPr>
          <w:rFonts w:ascii="Times New Roman" w:eastAsia="Times New Roman" w:hAnsi="Times New Roman"/>
          <w:sz w:val="28"/>
          <w:szCs w:val="28"/>
          <w:lang w:eastAsia="ru-RU"/>
        </w:rPr>
        <w:t xml:space="preserve"> - исследовательской, творческой и других видов деятельности; основами экологической культуры.</w:t>
      </w:r>
    </w:p>
    <w:p w:rsidR="00FE32C1" w:rsidRDefault="00FE32C1">
      <w:pPr>
        <w:pStyle w:val="ac"/>
        <w:jc w:val="both"/>
        <w:rPr>
          <w:rFonts w:ascii="Times New Roman" w:hAnsi="Times New Roman"/>
          <w:b/>
          <w:bCs/>
          <w:color w:val="000000"/>
          <w:sz w:val="28"/>
          <w:szCs w:val="28"/>
        </w:rPr>
      </w:pPr>
    </w:p>
    <w:p w:rsidR="00FE32C1" w:rsidRDefault="00AF0405">
      <w:pPr>
        <w:pStyle w:val="ac"/>
        <w:ind w:firstLine="708"/>
        <w:jc w:val="both"/>
        <w:rPr>
          <w:rFonts w:ascii="Times New Roman" w:hAnsi="Times New Roman"/>
          <w:sz w:val="28"/>
          <w:szCs w:val="28"/>
        </w:rPr>
      </w:pPr>
      <w:proofErr w:type="spellStart"/>
      <w:r>
        <w:rPr>
          <w:rFonts w:ascii="Times New Roman" w:hAnsi="Times New Roman"/>
          <w:b/>
          <w:bCs/>
          <w:color w:val="000000"/>
          <w:sz w:val="28"/>
          <w:szCs w:val="28"/>
        </w:rPr>
        <w:t>Метапредметными</w:t>
      </w:r>
      <w:proofErr w:type="spellEnd"/>
      <w:r>
        <w:rPr>
          <w:rFonts w:ascii="Times New Roman" w:hAnsi="Times New Roman"/>
          <w:b/>
          <w:bCs/>
          <w:color w:val="000000"/>
          <w:sz w:val="28"/>
          <w:szCs w:val="28"/>
        </w:rPr>
        <w:t xml:space="preserve"> </w:t>
      </w:r>
      <w:r>
        <w:rPr>
          <w:rFonts w:ascii="Times New Roman" w:hAnsi="Times New Roman"/>
          <w:b/>
          <w:color w:val="000000"/>
          <w:sz w:val="28"/>
          <w:szCs w:val="28"/>
        </w:rPr>
        <w:t>результатами</w:t>
      </w:r>
      <w:r>
        <w:rPr>
          <w:rFonts w:ascii="Times New Roman" w:hAnsi="Times New Roman"/>
          <w:sz w:val="28"/>
          <w:szCs w:val="28"/>
        </w:rPr>
        <w:t xml:space="preserve"> освоения географии являются: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умение овладевать  навыками самостоятельного приобретения новых знаний, организации учебной деятельности, поиск средств ее осуществления;</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lastRenderedPageBreak/>
        <w:t xml:space="preserve">умение самостоятельно определять цели своего обучения, ставить и формулировать для себя новые задачи в учебе и познавательной деятельности;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 xml:space="preserve">умение владеть основами самоконтроля, самооценки, принятия решений и осуществления осознанного выбора в учебной и познавательной деятельности;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 xml:space="preserve">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 xml:space="preserve">умение создавать, применять и преобразовывать знаки и символы для решения учебных и познавательных задач;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умение организовывать сотрудничество, работать индивидуально и в группе; умение осознанно использовать речевые средства для выражения своих мыслей и потребностей;</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умение на практике пользоваться основными логическими приемами, методами наблюдения, моделирование, объяснения, решение проблем, прогнозирования;</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 xml:space="preserve">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продуктивно разрешать конфликты на основе интересов и позиций всех их участников; </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формирование и развитие компетентности в области использования ИКТ;</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формирование и развитие экологического мышления, умение применять его на практике;</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формирование умений ставить вопросы, выдвигать гипотезу и обосновывать ее, давать определение понятиям;</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формирование осознанной адекватной  и критической оценки в учебной деятельности, умение самостоятельно оценивать свои действия и действия одноклассников;</w:t>
      </w:r>
    </w:p>
    <w:p w:rsidR="00FE32C1" w:rsidRDefault="00AF0405">
      <w:pPr>
        <w:pStyle w:val="ac"/>
        <w:numPr>
          <w:ilvl w:val="0"/>
          <w:numId w:val="6"/>
        </w:numPr>
        <w:ind w:left="360"/>
        <w:jc w:val="both"/>
        <w:rPr>
          <w:rFonts w:ascii="Times New Roman" w:hAnsi="Times New Roman"/>
          <w:sz w:val="28"/>
          <w:szCs w:val="28"/>
        </w:rPr>
      </w:pPr>
      <w:r>
        <w:rPr>
          <w:rFonts w:ascii="Times New Roman" w:hAnsi="Times New Roman"/>
          <w:sz w:val="28"/>
          <w:szCs w:val="28"/>
        </w:rPr>
        <w:t>формирование умения организовывать свою жизнь в соответствии с представлениями о здоровом образе жизни и социального взаимодействия.</w:t>
      </w:r>
    </w:p>
    <w:p w:rsidR="00FE32C1" w:rsidRDefault="00AF04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Предметные результаты:</w:t>
      </w:r>
    </w:p>
    <w:p w:rsidR="00FE32C1" w:rsidRDefault="00AF0405">
      <w:pPr>
        <w:spacing w:after="0" w:line="24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1) </w:t>
      </w:r>
      <w:r>
        <w:rPr>
          <w:rFonts w:ascii="Times New Roman" w:eastAsia="Times New Roman" w:hAnsi="Times New Roman"/>
          <w:sz w:val="28"/>
          <w:szCs w:val="28"/>
          <w:lang w:eastAsia="ru-RU"/>
        </w:rPr>
        <w:t>Формирование представлений о географии, ей роли в освоении планеты человеком, о географических знаниях как компоненте научно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FE32C1" w:rsidRDefault="00AF040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Формирование первичных компенсаций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FE32C1" w:rsidRDefault="00AF040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FE32C1" w:rsidRDefault="00FE32C1">
      <w:pPr>
        <w:spacing w:after="0" w:line="240" w:lineRule="auto"/>
        <w:rPr>
          <w:rFonts w:ascii="Times New Roman" w:eastAsia="Times New Roman" w:hAnsi="Times New Roman"/>
          <w:sz w:val="28"/>
          <w:szCs w:val="28"/>
          <w:lang w:eastAsia="ru-RU"/>
        </w:rPr>
      </w:pPr>
    </w:p>
    <w:p w:rsidR="00FE32C1" w:rsidRDefault="00FE32C1">
      <w:pPr>
        <w:spacing w:after="0" w:line="240" w:lineRule="auto"/>
        <w:rPr>
          <w:rFonts w:ascii="Times New Roman" w:eastAsia="Times New Roman" w:hAnsi="Times New Roman"/>
          <w:sz w:val="28"/>
          <w:szCs w:val="28"/>
          <w:lang w:eastAsia="ru-RU"/>
        </w:rPr>
      </w:pPr>
    </w:p>
    <w:p w:rsidR="00FE32C1" w:rsidRDefault="00AF040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Учащийся  6 класса должен </w:t>
      </w:r>
      <w:r>
        <w:rPr>
          <w:rFonts w:ascii="Times New Roman" w:eastAsia="Times New Roman" w:hAnsi="Times New Roman"/>
          <w:b/>
          <w:iCs/>
          <w:sz w:val="28"/>
          <w:szCs w:val="28"/>
          <w:lang w:eastAsia="ru-RU"/>
        </w:rPr>
        <w:t>уметь</w:t>
      </w:r>
      <w:r>
        <w:rPr>
          <w:rFonts w:ascii="Times New Roman" w:eastAsia="Times New Roman" w:hAnsi="Times New Roman"/>
          <w:b/>
          <w:sz w:val="28"/>
          <w:szCs w:val="28"/>
          <w:lang w:eastAsia="ru-RU"/>
        </w:rPr>
        <w:t>:</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значение понятий: «полярные круги»,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«тропики», «полярная ночь», «полярный день», «географические координаты», «географическая широта», «географическая долгота»;</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показывать по карте наиболее важные элементы градусной сети;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механизм смены времен года, образования полярного дня и ночи, дней осеннего и весеннего равноденствия;</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определять координаты точек и точек по их географическим координатам.</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составлять и оформлять планы местности, классной комнаты и т. п.;</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ориентироваться с помощью плана, по компасу, по местным признакам;</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приводить примеры географических карт, различающихся по масштабу, охвату территории, содержанию, назначению;</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определять по карте местоположение объекта;</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значение понятий: «Мировой океан», «соленость», «промилле», «океанические течения», «волны», «приливы», «отливы», «</w:t>
      </w:r>
      <w:proofErr w:type="spellStart"/>
      <w:r>
        <w:rPr>
          <w:rFonts w:ascii="Times New Roman" w:eastAsia="Times New Roman" w:hAnsi="Times New Roman"/>
          <w:sz w:val="28"/>
          <w:szCs w:val="28"/>
          <w:lang w:eastAsia="ru-RU"/>
        </w:rPr>
        <w:t>литосферные</w:t>
      </w:r>
      <w:proofErr w:type="spellEnd"/>
      <w:r>
        <w:rPr>
          <w:rFonts w:ascii="Times New Roman" w:eastAsia="Times New Roman" w:hAnsi="Times New Roman"/>
          <w:sz w:val="28"/>
          <w:szCs w:val="28"/>
          <w:lang w:eastAsia="ru-RU"/>
        </w:rPr>
        <w:t xml:space="preserve"> плиты», «сейсмические пояса», «эпицентр землетрясения», «кратер», «гейзер», «абсолютная высота», «относительная высота», «горизонталь», «горный хребет», «горная долина», «речная система» (и ее части), «бассейн реки», «водораздел», «питание реки», «режим реки», «воздушная масса», «тепловой пояс», «климатический пояс», «погода», «климат»;</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называть и показывать по карте основные географические объекты;</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называть методы изучения земных недр и Мирового океана;</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особенности движения вод в Мировом океане, причины их образования;</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приводить примеры основных форм рельефа дна океана и объяснять их взаимосвязь с тектоническими структурами;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особенности строения рельефа суши и дна Мирового океана;</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определять по карте сейсмические районы мира, абсолютную и относительную высоту точек, глубину морей;</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показывать по карте горы и равнины, различающиеся по высоте, происхождению, строению;</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составлять описание климатического пояса, гор, равнин, моря, рек, озер по типовому плану;</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наносить на контурную карту изучаемые географические объекты;</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называть и показывать основные формы рельефа Земли, части Мирового океана, объекты вод суши, тепловые пояса, климатические пояса Земли;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описывать погоду и климат своей местности;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показывать по карте реки, озера, ледники, районы распространения болот;</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значение понятий: «растительный покров», «местообитание», «почва», «плодородие почв», «гумус», «географическая оболочка», «целостность и ритмичность  географической оболочки», «природный комплекс», «природная зона», «географическая зональность», «высотная поясность»;</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объяснять закономерности распространения растительного и животного мира на Земле, приводить примеры;</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приводить аргументы для обоснования тезиса «почва— особое природное тело»;</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приводить примеры разнообразных по величине природных комплексов;</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доказывать проявление широтной зональности и высотной поясности;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использовать географические карты для поиска информации;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характеризовать природные зоны с использованием карт;</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приводить примеры стихийных бедствий в разных районах Земли;</w:t>
      </w:r>
    </w:p>
    <w:p w:rsidR="00FE32C1" w:rsidRDefault="00AF0405">
      <w:pPr>
        <w:numPr>
          <w:ilvl w:val="0"/>
          <w:numId w:val="18"/>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называть меры безопасности при различных стихийных бедствиях.</w:t>
      </w:r>
    </w:p>
    <w:p w:rsidR="00FE32C1" w:rsidRDefault="00FE32C1">
      <w:pPr>
        <w:pStyle w:val="ac"/>
        <w:jc w:val="both"/>
        <w:rPr>
          <w:rFonts w:ascii="Times New Roman" w:hAnsi="Times New Roman"/>
          <w:b/>
          <w:sz w:val="28"/>
          <w:szCs w:val="28"/>
        </w:rPr>
      </w:pPr>
    </w:p>
    <w:p w:rsidR="00FE32C1" w:rsidRDefault="00AF0405">
      <w:pPr>
        <w:pStyle w:val="ac"/>
        <w:spacing w:after="240"/>
        <w:jc w:val="center"/>
        <w:rPr>
          <w:rFonts w:ascii="Times New Roman" w:hAnsi="Times New Roman"/>
          <w:b/>
          <w:sz w:val="28"/>
          <w:szCs w:val="28"/>
        </w:rPr>
      </w:pPr>
      <w:r>
        <w:rPr>
          <w:rFonts w:ascii="Times New Roman" w:hAnsi="Times New Roman"/>
          <w:b/>
          <w:sz w:val="28"/>
          <w:szCs w:val="28"/>
        </w:rPr>
        <w:t>Содержание курса географии</w:t>
      </w:r>
    </w:p>
    <w:p w:rsidR="00FE32C1" w:rsidRDefault="00AF0405">
      <w:pPr>
        <w:pStyle w:val="ac"/>
        <w:spacing w:after="240"/>
        <w:jc w:val="center"/>
        <w:rPr>
          <w:rFonts w:ascii="Times New Roman" w:hAnsi="Times New Roman"/>
          <w:b/>
          <w:sz w:val="28"/>
          <w:szCs w:val="28"/>
        </w:rPr>
      </w:pPr>
      <w:r>
        <w:rPr>
          <w:rFonts w:ascii="Times New Roman" w:hAnsi="Times New Roman"/>
          <w:b/>
          <w:sz w:val="28"/>
          <w:szCs w:val="28"/>
        </w:rPr>
        <w:t>ГЕОГРАФИЯ ЗЕМЛИ</w:t>
      </w:r>
    </w:p>
    <w:p w:rsidR="00FE32C1" w:rsidRDefault="00AF0405">
      <w:pPr>
        <w:spacing w:after="0" w:line="240" w:lineRule="auto"/>
        <w:ind w:firstLine="709"/>
        <w:jc w:val="center"/>
        <w:rPr>
          <w:rFonts w:ascii="Times New Roman" w:hAnsi="Times New Roman"/>
          <w:b/>
          <w:sz w:val="28"/>
          <w:szCs w:val="28"/>
        </w:rPr>
      </w:pPr>
      <w:r>
        <w:rPr>
          <w:rFonts w:ascii="Times New Roman" w:hAnsi="Times New Roman"/>
          <w:b/>
          <w:sz w:val="28"/>
          <w:szCs w:val="28"/>
        </w:rPr>
        <w:t>Раздел 1. Источники географической информации</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Развитие   географических   знаний   о   Земле.</w:t>
      </w:r>
      <w:r>
        <w:rPr>
          <w:rFonts w:ascii="Times New Roman" w:hAnsi="Times New Roman"/>
          <w:sz w:val="28"/>
          <w:szCs w:val="28"/>
        </w:rPr>
        <w:t xml:space="preserve">   Развитие представлений человека о мире. Выдающиеся географические от</w:t>
      </w:r>
      <w:r>
        <w:rPr>
          <w:rFonts w:ascii="Times New Roman" w:hAnsi="Times New Roman"/>
          <w:sz w:val="28"/>
          <w:szCs w:val="28"/>
        </w:rPr>
        <w:softHyphen/>
        <w:t xml:space="preserve">крытия. Современный этап научных географических исследований. </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Глобус.</w:t>
      </w:r>
      <w:r>
        <w:rPr>
          <w:rFonts w:ascii="Times New Roman" w:hAnsi="Times New Roman"/>
          <w:sz w:val="28"/>
          <w:szCs w:val="28"/>
        </w:rPr>
        <w:t xml:space="preserve"> Масштаб и его виды. Параллели. Меридианы. Опре</w:t>
      </w:r>
      <w:r>
        <w:rPr>
          <w:rFonts w:ascii="Times New Roman" w:hAnsi="Times New Roman"/>
          <w:sz w:val="28"/>
          <w:szCs w:val="28"/>
        </w:rPr>
        <w:softHyphen/>
        <w:t>деление направлений на глобусе. Градусная сетка. Географичес</w:t>
      </w:r>
      <w:r>
        <w:rPr>
          <w:rFonts w:ascii="Times New Roman" w:hAnsi="Times New Roman"/>
          <w:sz w:val="28"/>
          <w:szCs w:val="28"/>
        </w:rPr>
        <w:softHyphen/>
        <w:t>кие координаты, их определение. Способы изображения земной поверхности.</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План местности.</w:t>
      </w:r>
      <w:r>
        <w:rPr>
          <w:rFonts w:ascii="Times New Roman" w:hAnsi="Times New Roman"/>
          <w:sz w:val="28"/>
          <w:szCs w:val="28"/>
        </w:rPr>
        <w:t xml:space="preserve"> Ориентирование и способы ориентирова</w:t>
      </w:r>
      <w:r>
        <w:rPr>
          <w:rFonts w:ascii="Times New Roman" w:hAnsi="Times New Roman"/>
          <w:sz w:val="28"/>
          <w:szCs w:val="28"/>
        </w:rPr>
        <w:softHyphen/>
        <w:t>ния на местности. Компас. Азимут. Измерение расстояний и оп</w:t>
      </w:r>
      <w:r>
        <w:rPr>
          <w:rFonts w:ascii="Times New Roman" w:hAnsi="Times New Roman"/>
          <w:sz w:val="28"/>
          <w:szCs w:val="28"/>
        </w:rPr>
        <w:softHyphen/>
        <w:t>ределение направлений на местности и плане. Способы изобра</w:t>
      </w:r>
      <w:r>
        <w:rPr>
          <w:rFonts w:ascii="Times New Roman" w:hAnsi="Times New Roman"/>
          <w:sz w:val="28"/>
          <w:szCs w:val="28"/>
        </w:rPr>
        <w:softHyphen/>
        <w:t>жения рельефа земной поверхности. Условные знаки. Чтение плана местности. Решение практических задач по плану. Сос</w:t>
      </w:r>
      <w:r>
        <w:rPr>
          <w:rFonts w:ascii="Times New Roman" w:hAnsi="Times New Roman"/>
          <w:sz w:val="28"/>
          <w:szCs w:val="28"/>
        </w:rPr>
        <w:softHyphen/>
        <w:t>тавление простейшего плана местности.</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 xml:space="preserve">Географическая карта — особый источник информации. </w:t>
      </w:r>
      <w:r>
        <w:rPr>
          <w:rFonts w:ascii="Times New Roman" w:hAnsi="Times New Roman"/>
          <w:sz w:val="28"/>
          <w:szCs w:val="28"/>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w:t>
      </w:r>
      <w:r>
        <w:rPr>
          <w:rFonts w:ascii="Times New Roman" w:hAnsi="Times New Roman"/>
          <w:sz w:val="28"/>
          <w:szCs w:val="28"/>
        </w:rPr>
        <w:softHyphen/>
        <w:t>лютных высот. Разнообразие карт.</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 xml:space="preserve">Географические методы изучения окружающей </w:t>
      </w:r>
      <w:proofErr w:type="spellStart"/>
      <w:r>
        <w:rPr>
          <w:rFonts w:ascii="Times New Roman" w:hAnsi="Times New Roman"/>
          <w:b/>
          <w:i/>
          <w:sz w:val="28"/>
          <w:szCs w:val="28"/>
        </w:rPr>
        <w:t>среды.</w:t>
      </w:r>
      <w:r>
        <w:rPr>
          <w:rFonts w:ascii="Times New Roman" w:hAnsi="Times New Roman"/>
          <w:sz w:val="28"/>
          <w:szCs w:val="28"/>
        </w:rPr>
        <w:t>На</w:t>
      </w:r>
      <w:r>
        <w:rPr>
          <w:rFonts w:ascii="Times New Roman" w:hAnsi="Times New Roman"/>
          <w:sz w:val="28"/>
          <w:szCs w:val="28"/>
        </w:rPr>
        <w:softHyphen/>
        <w:t>блюдение</w:t>
      </w:r>
      <w:proofErr w:type="spellEnd"/>
      <w:r>
        <w:rPr>
          <w:rFonts w:ascii="Times New Roman" w:hAnsi="Times New Roman"/>
          <w:sz w:val="28"/>
          <w:szCs w:val="28"/>
        </w:rPr>
        <w:t xml:space="preserve">. Описательные и сравнительные методы. Использование инструментов и приборов. Картографический метод. </w:t>
      </w:r>
    </w:p>
    <w:p w:rsidR="00FE32C1" w:rsidRDefault="00FE32C1">
      <w:pPr>
        <w:spacing w:after="0" w:line="240" w:lineRule="auto"/>
        <w:ind w:firstLine="709"/>
        <w:jc w:val="both"/>
        <w:rPr>
          <w:rFonts w:ascii="Times New Roman" w:hAnsi="Times New Roman"/>
          <w:b/>
          <w:sz w:val="28"/>
          <w:szCs w:val="28"/>
        </w:rPr>
      </w:pPr>
    </w:p>
    <w:p w:rsidR="00FE32C1" w:rsidRDefault="00FE32C1">
      <w:pPr>
        <w:spacing w:after="0" w:line="240" w:lineRule="auto"/>
        <w:ind w:firstLine="709"/>
        <w:jc w:val="center"/>
        <w:rPr>
          <w:rFonts w:ascii="Times New Roman" w:hAnsi="Times New Roman"/>
          <w:b/>
          <w:sz w:val="28"/>
          <w:szCs w:val="28"/>
        </w:rPr>
      </w:pPr>
    </w:p>
    <w:p w:rsidR="00FE32C1" w:rsidRDefault="00FE32C1">
      <w:pPr>
        <w:spacing w:after="0" w:line="240" w:lineRule="auto"/>
        <w:ind w:firstLine="709"/>
        <w:jc w:val="center"/>
        <w:rPr>
          <w:rFonts w:ascii="Times New Roman" w:hAnsi="Times New Roman"/>
          <w:b/>
          <w:sz w:val="28"/>
          <w:szCs w:val="28"/>
        </w:rPr>
      </w:pPr>
    </w:p>
    <w:p w:rsidR="00FE32C1" w:rsidRDefault="00AF0405">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Раздел 2. Природа Земли и человек</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Земля — планета Солнечной системы.</w:t>
      </w:r>
      <w:r>
        <w:rPr>
          <w:rFonts w:ascii="Times New Roman" w:hAnsi="Times New Roman"/>
          <w:sz w:val="28"/>
          <w:szCs w:val="28"/>
        </w:rPr>
        <w:t xml:space="preserve"> Земля — планета Солнечной системы. Форма, размеры и движения Земли, их гео</w:t>
      </w:r>
      <w:r>
        <w:rPr>
          <w:rFonts w:ascii="Times New Roman" w:hAnsi="Times New Roman"/>
          <w:sz w:val="28"/>
          <w:szCs w:val="28"/>
        </w:rPr>
        <w:softHyphen/>
        <w:t>графические следствия. Неравномерное распределение солнеч</w:t>
      </w:r>
      <w:r>
        <w:rPr>
          <w:rFonts w:ascii="Times New Roman" w:hAnsi="Times New Roman"/>
          <w:sz w:val="28"/>
          <w:szCs w:val="28"/>
        </w:rPr>
        <w:softHyphen/>
        <w:t>ного света и тепла на поверхности Земли. Пояса освещённости. Часовые пояса. Влияние космоса на Землю и жизнь людей.</w:t>
      </w:r>
    </w:p>
    <w:p w:rsidR="00FE32C1" w:rsidRDefault="00FE32C1">
      <w:pPr>
        <w:pStyle w:val="ad"/>
        <w:spacing w:after="0" w:line="240" w:lineRule="auto"/>
        <w:ind w:left="0" w:firstLine="708"/>
        <w:jc w:val="both"/>
        <w:rPr>
          <w:rFonts w:ascii="Times New Roman" w:hAnsi="Times New Roman"/>
          <w:b/>
          <w:i/>
          <w:sz w:val="28"/>
          <w:szCs w:val="28"/>
        </w:rPr>
      </w:pPr>
    </w:p>
    <w:p w:rsidR="00FE32C1" w:rsidRDefault="00AF0405">
      <w:pPr>
        <w:pStyle w:val="ad"/>
        <w:spacing w:after="0" w:line="240" w:lineRule="auto"/>
        <w:ind w:left="0" w:firstLine="708"/>
        <w:jc w:val="both"/>
        <w:rPr>
          <w:rFonts w:ascii="Times New Roman" w:hAnsi="Times New Roman"/>
          <w:sz w:val="28"/>
          <w:szCs w:val="28"/>
        </w:rPr>
      </w:pPr>
      <w:r>
        <w:rPr>
          <w:rFonts w:ascii="Times New Roman" w:hAnsi="Times New Roman"/>
          <w:b/>
          <w:i/>
          <w:sz w:val="28"/>
          <w:szCs w:val="28"/>
        </w:rPr>
        <w:t xml:space="preserve">Земная кора и </w:t>
      </w:r>
      <w:proofErr w:type="spellStart"/>
      <w:r>
        <w:rPr>
          <w:rFonts w:ascii="Times New Roman" w:hAnsi="Times New Roman"/>
          <w:b/>
          <w:i/>
          <w:sz w:val="28"/>
          <w:szCs w:val="28"/>
        </w:rPr>
        <w:t>литосфера.Рельеф</w:t>
      </w:r>
      <w:proofErr w:type="spellEnd"/>
      <w:r>
        <w:rPr>
          <w:rFonts w:ascii="Times New Roman" w:hAnsi="Times New Roman"/>
          <w:b/>
          <w:i/>
          <w:sz w:val="28"/>
          <w:szCs w:val="28"/>
        </w:rPr>
        <w:t xml:space="preserve"> Земли.</w:t>
      </w:r>
      <w:r>
        <w:rPr>
          <w:rFonts w:ascii="Times New Roman" w:hAnsi="Times New Roman"/>
          <w:sz w:val="28"/>
          <w:szCs w:val="28"/>
        </w:rPr>
        <w:t xml:space="preserve"> Внутреннее строение Земли, методы его изучения.</w:t>
      </w:r>
    </w:p>
    <w:p w:rsidR="00FE32C1" w:rsidRDefault="00AF0405">
      <w:pPr>
        <w:pStyle w:val="ad"/>
        <w:numPr>
          <w:ilvl w:val="0"/>
          <w:numId w:val="13"/>
        </w:numPr>
        <w:spacing w:after="0" w:line="240" w:lineRule="auto"/>
        <w:ind w:left="360"/>
        <w:jc w:val="both"/>
        <w:rPr>
          <w:rFonts w:ascii="Times New Roman" w:hAnsi="Times New Roman"/>
          <w:sz w:val="28"/>
          <w:szCs w:val="28"/>
        </w:rPr>
      </w:pPr>
      <w:r>
        <w:rPr>
          <w:rFonts w:ascii="Times New Roman" w:hAnsi="Times New Roman"/>
          <w:b/>
          <w:i/>
          <w:sz w:val="28"/>
          <w:szCs w:val="28"/>
        </w:rPr>
        <w:t>Земная кора и литосфера</w:t>
      </w:r>
      <w:r>
        <w:rPr>
          <w:rFonts w:ascii="Times New Roman" w:hAnsi="Times New Roman"/>
          <w:i/>
          <w:sz w:val="28"/>
          <w:szCs w:val="28"/>
        </w:rPr>
        <w:t>.</w:t>
      </w:r>
      <w:r>
        <w:rPr>
          <w:rFonts w:ascii="Times New Roman" w:hAnsi="Times New Roman"/>
          <w:sz w:val="28"/>
          <w:szCs w:val="28"/>
        </w:rPr>
        <w:t xml:space="preserve"> Горные породы и полезные иско</w:t>
      </w:r>
      <w:r>
        <w:rPr>
          <w:rFonts w:ascii="Times New Roman" w:hAnsi="Times New Roman"/>
          <w:sz w:val="28"/>
          <w:szCs w:val="28"/>
        </w:rPr>
        <w:softHyphen/>
        <w:t>паемые. Состав земной коры, её строение под материками и оке</w:t>
      </w:r>
      <w:r>
        <w:rPr>
          <w:rFonts w:ascii="Times New Roman" w:hAnsi="Times New Roman"/>
          <w:sz w:val="28"/>
          <w:szCs w:val="28"/>
        </w:rPr>
        <w:softHyphen/>
        <w:t xml:space="preserve">анами. </w:t>
      </w:r>
      <w:proofErr w:type="spellStart"/>
      <w:r>
        <w:rPr>
          <w:rFonts w:ascii="Times New Roman" w:hAnsi="Times New Roman"/>
          <w:sz w:val="28"/>
          <w:szCs w:val="28"/>
        </w:rPr>
        <w:t>Литосферные</w:t>
      </w:r>
      <w:proofErr w:type="spellEnd"/>
      <w:r>
        <w:rPr>
          <w:rFonts w:ascii="Times New Roman" w:hAnsi="Times New Roman"/>
          <w:sz w:val="28"/>
          <w:szCs w:val="28"/>
        </w:rPr>
        <w:t xml:space="preserve"> плиты, их движение и взаимодействие. Медленные движения земной коры. Землетрясения и вулка</w:t>
      </w:r>
      <w:r>
        <w:rPr>
          <w:rFonts w:ascii="Times New Roman" w:hAnsi="Times New Roman"/>
          <w:sz w:val="28"/>
          <w:szCs w:val="28"/>
        </w:rPr>
        <w:softHyphen/>
        <w:t>низм. Условия жизни людей в районах распространения земле</w:t>
      </w:r>
      <w:r>
        <w:rPr>
          <w:rFonts w:ascii="Times New Roman" w:hAnsi="Times New Roman"/>
          <w:sz w:val="28"/>
          <w:szCs w:val="28"/>
        </w:rPr>
        <w:softHyphen/>
        <w:t>трясений и вулканизма, обеспечение безопасности населения. Внешние процессы, изменяющие земную поверхность.</w:t>
      </w:r>
    </w:p>
    <w:p w:rsidR="00FE32C1" w:rsidRDefault="00AF0405">
      <w:pPr>
        <w:pStyle w:val="ad"/>
        <w:numPr>
          <w:ilvl w:val="0"/>
          <w:numId w:val="13"/>
        </w:numPr>
        <w:spacing w:after="0" w:line="240" w:lineRule="auto"/>
        <w:ind w:left="360"/>
        <w:jc w:val="both"/>
        <w:rPr>
          <w:rFonts w:ascii="Times New Roman" w:hAnsi="Times New Roman"/>
          <w:sz w:val="28"/>
          <w:szCs w:val="28"/>
        </w:rPr>
      </w:pPr>
      <w:r>
        <w:rPr>
          <w:rFonts w:ascii="Times New Roman" w:hAnsi="Times New Roman"/>
          <w:b/>
          <w:i/>
          <w:sz w:val="28"/>
          <w:szCs w:val="28"/>
        </w:rPr>
        <w:t>Рельеф Земли</w:t>
      </w:r>
      <w:r>
        <w:rPr>
          <w:rFonts w:ascii="Times New Roman" w:hAnsi="Times New Roman"/>
          <w:i/>
          <w:sz w:val="28"/>
          <w:szCs w:val="28"/>
        </w:rPr>
        <w:t>.</w:t>
      </w:r>
      <w:r>
        <w:rPr>
          <w:rFonts w:ascii="Times New Roman" w:hAnsi="Times New Roman"/>
          <w:sz w:val="28"/>
          <w:szCs w:val="28"/>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w:t>
      </w:r>
      <w:r>
        <w:rPr>
          <w:rFonts w:ascii="Times New Roman" w:hAnsi="Times New Roman"/>
          <w:sz w:val="28"/>
          <w:szCs w:val="28"/>
        </w:rPr>
        <w:softHyphen/>
        <w:t>на. Различия гор и равнин по высоте. Описание рельефа терри</w:t>
      </w:r>
      <w:r>
        <w:rPr>
          <w:rFonts w:ascii="Times New Roman" w:hAnsi="Times New Roman"/>
          <w:sz w:val="28"/>
          <w:szCs w:val="28"/>
        </w:rPr>
        <w:softHyphen/>
        <w:t>тории по карте.</w:t>
      </w:r>
    </w:p>
    <w:p w:rsidR="00FE32C1" w:rsidRDefault="00AF0405">
      <w:pPr>
        <w:pStyle w:val="ad"/>
        <w:numPr>
          <w:ilvl w:val="0"/>
          <w:numId w:val="13"/>
        </w:numPr>
        <w:spacing w:after="0" w:line="240" w:lineRule="auto"/>
        <w:ind w:left="360"/>
        <w:jc w:val="both"/>
        <w:rPr>
          <w:rFonts w:ascii="Times New Roman" w:hAnsi="Times New Roman"/>
          <w:sz w:val="28"/>
          <w:szCs w:val="28"/>
        </w:rPr>
      </w:pPr>
      <w:r>
        <w:rPr>
          <w:rFonts w:ascii="Times New Roman" w:hAnsi="Times New Roman"/>
          <w:b/>
          <w:i/>
          <w:sz w:val="28"/>
          <w:szCs w:val="28"/>
        </w:rPr>
        <w:t xml:space="preserve">Человек и </w:t>
      </w:r>
      <w:proofErr w:type="spellStart"/>
      <w:r>
        <w:rPr>
          <w:rFonts w:ascii="Times New Roman" w:hAnsi="Times New Roman"/>
          <w:b/>
          <w:i/>
          <w:sz w:val="28"/>
          <w:szCs w:val="28"/>
        </w:rPr>
        <w:t>литосфера.</w:t>
      </w:r>
      <w:r>
        <w:rPr>
          <w:rFonts w:ascii="Times New Roman" w:hAnsi="Times New Roman"/>
          <w:sz w:val="28"/>
          <w:szCs w:val="28"/>
        </w:rPr>
        <w:t>Опасные</w:t>
      </w:r>
      <w:proofErr w:type="spellEnd"/>
      <w:r>
        <w:rPr>
          <w:rFonts w:ascii="Times New Roman" w:hAnsi="Times New Roman"/>
          <w:sz w:val="28"/>
          <w:szCs w:val="28"/>
        </w:rPr>
        <w:t xml:space="preserve"> природные явления, их предуп</w:t>
      </w:r>
      <w:r>
        <w:rPr>
          <w:rFonts w:ascii="Times New Roman" w:hAnsi="Times New Roman"/>
          <w:sz w:val="28"/>
          <w:szCs w:val="28"/>
        </w:rPr>
        <w:softHyphen/>
        <w:t>реждение. Особенности жизни и деятельности человека в горах и на равнинах. Воздействие хозяйственной деятельности на лито</w:t>
      </w:r>
      <w:r>
        <w:rPr>
          <w:rFonts w:ascii="Times New Roman" w:hAnsi="Times New Roman"/>
          <w:sz w:val="28"/>
          <w:szCs w:val="28"/>
        </w:rPr>
        <w:softHyphen/>
        <w:t>сферу. Преобразование рельефа, антропогенные формы рельефа.</w:t>
      </w: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Гидросфера — водная оболочка Земли</w:t>
      </w:r>
      <w:r>
        <w:rPr>
          <w:rFonts w:ascii="Times New Roman" w:hAnsi="Times New Roman"/>
          <w:sz w:val="28"/>
          <w:szCs w:val="28"/>
        </w:rPr>
        <w:t xml:space="preserve">. </w:t>
      </w:r>
    </w:p>
    <w:p w:rsidR="00FE32C1" w:rsidRDefault="00AF0405">
      <w:pPr>
        <w:pStyle w:val="ad"/>
        <w:numPr>
          <w:ilvl w:val="0"/>
          <w:numId w:val="14"/>
        </w:numPr>
        <w:spacing w:after="0" w:line="240" w:lineRule="auto"/>
        <w:ind w:left="360"/>
        <w:jc w:val="both"/>
        <w:rPr>
          <w:rFonts w:ascii="Times New Roman" w:hAnsi="Times New Roman"/>
          <w:sz w:val="28"/>
          <w:szCs w:val="28"/>
        </w:rPr>
      </w:pPr>
      <w:r>
        <w:rPr>
          <w:rFonts w:ascii="Times New Roman" w:hAnsi="Times New Roman"/>
          <w:b/>
          <w:i/>
          <w:sz w:val="28"/>
          <w:szCs w:val="28"/>
        </w:rPr>
        <w:t>Вода на Земле</w:t>
      </w:r>
      <w:r>
        <w:rPr>
          <w:rFonts w:ascii="Times New Roman" w:hAnsi="Times New Roman"/>
          <w:i/>
          <w:sz w:val="28"/>
          <w:szCs w:val="28"/>
        </w:rPr>
        <w:t>.</w:t>
      </w:r>
      <w:r>
        <w:rPr>
          <w:rFonts w:ascii="Times New Roman" w:hAnsi="Times New Roman"/>
          <w:sz w:val="28"/>
          <w:szCs w:val="28"/>
        </w:rPr>
        <w:t xml:space="preserve"> Части гидросферы. Мировой круговорот воды. </w:t>
      </w:r>
    </w:p>
    <w:p w:rsidR="00FE32C1" w:rsidRDefault="00AF0405">
      <w:pPr>
        <w:pStyle w:val="ad"/>
        <w:numPr>
          <w:ilvl w:val="0"/>
          <w:numId w:val="14"/>
        </w:numPr>
        <w:spacing w:after="0" w:line="240" w:lineRule="auto"/>
        <w:ind w:left="360"/>
        <w:jc w:val="both"/>
        <w:rPr>
          <w:rFonts w:ascii="Times New Roman" w:hAnsi="Times New Roman"/>
          <w:sz w:val="28"/>
          <w:szCs w:val="28"/>
        </w:rPr>
      </w:pPr>
      <w:r>
        <w:rPr>
          <w:rFonts w:ascii="Times New Roman" w:hAnsi="Times New Roman"/>
          <w:b/>
          <w:i/>
          <w:sz w:val="28"/>
          <w:szCs w:val="28"/>
        </w:rPr>
        <w:t>Океаны.</w:t>
      </w:r>
      <w:r>
        <w:rPr>
          <w:rFonts w:ascii="Times New Roman" w:hAnsi="Times New Roman"/>
          <w:sz w:val="28"/>
          <w:szCs w:val="28"/>
        </w:rPr>
        <w:t xml:space="preserve"> Части Мирового океана. Методы изучения морских глубин. Свойства вод Мирового океана. Движение воды в Океа</w:t>
      </w:r>
      <w:r>
        <w:rPr>
          <w:rFonts w:ascii="Times New Roman" w:hAnsi="Times New Roman"/>
          <w:sz w:val="28"/>
          <w:szCs w:val="28"/>
        </w:rPr>
        <w:softHyphen/>
        <w:t>не. Использование карт для определения географического поло</w:t>
      </w:r>
      <w:r>
        <w:rPr>
          <w:rFonts w:ascii="Times New Roman" w:hAnsi="Times New Roman"/>
          <w:sz w:val="28"/>
          <w:szCs w:val="28"/>
        </w:rPr>
        <w:softHyphen/>
        <w:t>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w:t>
      </w:r>
      <w:r>
        <w:rPr>
          <w:rFonts w:ascii="Times New Roman" w:hAnsi="Times New Roman"/>
          <w:sz w:val="28"/>
          <w:szCs w:val="28"/>
        </w:rPr>
        <w:softHyphen/>
        <w:t>ние и хозяйственное использование. Морской транспорт, порты, каналы. Источники загрязнения вод Океана, меры по сохране</w:t>
      </w:r>
      <w:r>
        <w:rPr>
          <w:rFonts w:ascii="Times New Roman" w:hAnsi="Times New Roman"/>
          <w:sz w:val="28"/>
          <w:szCs w:val="28"/>
        </w:rPr>
        <w:softHyphen/>
        <w:t>нию качества вод и органического мира.</w:t>
      </w:r>
    </w:p>
    <w:p w:rsidR="00FE32C1" w:rsidRDefault="00AF0405">
      <w:pPr>
        <w:pStyle w:val="ad"/>
        <w:numPr>
          <w:ilvl w:val="0"/>
          <w:numId w:val="14"/>
        </w:numPr>
        <w:spacing w:after="0" w:line="240" w:lineRule="auto"/>
        <w:ind w:left="360"/>
        <w:jc w:val="both"/>
        <w:rPr>
          <w:rFonts w:ascii="Times New Roman" w:hAnsi="Times New Roman"/>
          <w:sz w:val="28"/>
          <w:szCs w:val="28"/>
        </w:rPr>
      </w:pPr>
      <w:r>
        <w:rPr>
          <w:rFonts w:ascii="Times New Roman" w:hAnsi="Times New Roman"/>
          <w:b/>
          <w:i/>
          <w:sz w:val="28"/>
          <w:szCs w:val="28"/>
        </w:rPr>
        <w:t>Воды суши.</w:t>
      </w:r>
      <w:r>
        <w:rPr>
          <w:rFonts w:ascii="Times New Roman" w:hAnsi="Times New Roman"/>
          <w:sz w:val="28"/>
          <w:szCs w:val="28"/>
        </w:rPr>
        <w:t xml:space="preserve"> Реки Земли — их общие черты и различия. Реч</w:t>
      </w:r>
      <w:r>
        <w:rPr>
          <w:rFonts w:ascii="Times New Roman" w:hAnsi="Times New Roman"/>
          <w:sz w:val="28"/>
          <w:szCs w:val="28"/>
        </w:rPr>
        <w:softHyphen/>
        <w:t>ная система. Питание и режим рек. Озёра, водохранилища, бо</w:t>
      </w:r>
      <w:r>
        <w:rPr>
          <w:rFonts w:ascii="Times New Roman" w:hAnsi="Times New Roman"/>
          <w:sz w:val="28"/>
          <w:szCs w:val="28"/>
        </w:rPr>
        <w:softHyphen/>
        <w:t>лота. Использование карт для определения географического по</w:t>
      </w:r>
      <w:r>
        <w:rPr>
          <w:rFonts w:ascii="Times New Roman" w:hAnsi="Times New Roman"/>
          <w:sz w:val="28"/>
          <w:szCs w:val="28"/>
        </w:rPr>
        <w:softHyphen/>
        <w:t>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FE32C1" w:rsidRDefault="00AF0405">
      <w:pPr>
        <w:pStyle w:val="ad"/>
        <w:spacing w:after="0" w:line="240" w:lineRule="auto"/>
        <w:ind w:left="360"/>
        <w:jc w:val="both"/>
        <w:rPr>
          <w:rFonts w:ascii="Times New Roman" w:hAnsi="Times New Roman"/>
          <w:sz w:val="28"/>
          <w:szCs w:val="28"/>
        </w:rPr>
      </w:pPr>
      <w:r>
        <w:rPr>
          <w:rFonts w:ascii="Times New Roman" w:hAnsi="Times New Roman"/>
          <w:sz w:val="28"/>
          <w:szCs w:val="28"/>
        </w:rPr>
        <w:t>Происхождение и виды подземных вод, возможности их ис</w:t>
      </w:r>
      <w:r>
        <w:rPr>
          <w:rFonts w:ascii="Times New Roman" w:hAnsi="Times New Roman"/>
          <w:sz w:val="28"/>
          <w:szCs w:val="28"/>
        </w:rPr>
        <w:softHyphen/>
        <w:t>пользования человеком. Зависимость уровня грунтовых вод от климата, характера поверхности, особенностей горных пород. Минеральные воды.</w:t>
      </w:r>
    </w:p>
    <w:p w:rsidR="00FE32C1" w:rsidRDefault="00AF0405">
      <w:pPr>
        <w:pStyle w:val="ad"/>
        <w:spacing w:after="0" w:line="240" w:lineRule="auto"/>
        <w:ind w:left="360"/>
        <w:jc w:val="both"/>
        <w:rPr>
          <w:rFonts w:ascii="Times New Roman" w:hAnsi="Times New Roman"/>
          <w:sz w:val="28"/>
          <w:szCs w:val="28"/>
        </w:rPr>
      </w:pPr>
      <w:r>
        <w:rPr>
          <w:rFonts w:ascii="Times New Roman" w:hAnsi="Times New Roman"/>
          <w:sz w:val="28"/>
          <w:szCs w:val="28"/>
        </w:rPr>
        <w:t>Ледники — главные аккумуляторы пресной воды на Земле. Покровные и горные ледники, многолетняя мерзлота: географи</w:t>
      </w:r>
      <w:r>
        <w:rPr>
          <w:rFonts w:ascii="Times New Roman" w:hAnsi="Times New Roman"/>
          <w:sz w:val="28"/>
          <w:szCs w:val="28"/>
        </w:rPr>
        <w:softHyphen/>
        <w:t>ческое распространение, воздействие на хозяйственную деятель</w:t>
      </w:r>
      <w:r>
        <w:rPr>
          <w:rFonts w:ascii="Times New Roman" w:hAnsi="Times New Roman"/>
          <w:sz w:val="28"/>
          <w:szCs w:val="28"/>
        </w:rPr>
        <w:softHyphen/>
        <w:t>ность.</w:t>
      </w:r>
    </w:p>
    <w:p w:rsidR="00FE32C1" w:rsidRDefault="00AF0405">
      <w:pPr>
        <w:pStyle w:val="ad"/>
        <w:numPr>
          <w:ilvl w:val="0"/>
          <w:numId w:val="15"/>
        </w:numPr>
        <w:spacing w:after="0" w:line="240" w:lineRule="auto"/>
        <w:ind w:left="360"/>
        <w:jc w:val="both"/>
        <w:rPr>
          <w:rFonts w:ascii="Times New Roman" w:hAnsi="Times New Roman"/>
          <w:sz w:val="28"/>
          <w:szCs w:val="28"/>
        </w:rPr>
      </w:pPr>
      <w:r>
        <w:rPr>
          <w:rFonts w:ascii="Times New Roman" w:hAnsi="Times New Roman"/>
          <w:b/>
          <w:i/>
          <w:sz w:val="28"/>
          <w:szCs w:val="28"/>
        </w:rPr>
        <w:t>Человек и гидросфера</w:t>
      </w:r>
      <w:r>
        <w:rPr>
          <w:rFonts w:ascii="Times New Roman" w:hAnsi="Times New Roman"/>
          <w:sz w:val="28"/>
          <w:szCs w:val="28"/>
        </w:rPr>
        <w:t>. Источники пресной воды на Земле, проблемы, связанные с ограниченными запасами пресной воды на Земле, и пути их решения. Неблагоприятные и опасные явле</w:t>
      </w:r>
      <w:r>
        <w:rPr>
          <w:rFonts w:ascii="Times New Roman" w:hAnsi="Times New Roman"/>
          <w:sz w:val="28"/>
          <w:szCs w:val="28"/>
        </w:rPr>
        <w:softHyphen/>
        <w:t>ния в гидросфере. Меры предупреждения опасных явлений и борьбы с ними, правила обеспечения личной безопасности.</w:t>
      </w:r>
    </w:p>
    <w:p w:rsidR="00FE32C1" w:rsidRDefault="00FE32C1">
      <w:pPr>
        <w:spacing w:after="0" w:line="240" w:lineRule="auto"/>
        <w:ind w:firstLine="709"/>
        <w:jc w:val="both"/>
        <w:rPr>
          <w:rFonts w:ascii="Times New Roman" w:hAnsi="Times New Roman"/>
          <w:b/>
          <w:i/>
          <w:sz w:val="28"/>
          <w:szCs w:val="28"/>
        </w:rPr>
      </w:pPr>
    </w:p>
    <w:p w:rsidR="0017026B" w:rsidRDefault="0017026B">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b/>
          <w:i/>
          <w:sz w:val="28"/>
          <w:szCs w:val="28"/>
        </w:rPr>
      </w:pPr>
      <w:r>
        <w:rPr>
          <w:rFonts w:ascii="Times New Roman" w:hAnsi="Times New Roman"/>
          <w:b/>
          <w:i/>
          <w:sz w:val="28"/>
          <w:szCs w:val="28"/>
        </w:rPr>
        <w:t>Атмосфера — воздушная оболочка Земли.</w:t>
      </w:r>
    </w:p>
    <w:p w:rsidR="00FE32C1" w:rsidRDefault="00AF0405">
      <w:pPr>
        <w:pStyle w:val="ad"/>
        <w:numPr>
          <w:ilvl w:val="0"/>
          <w:numId w:val="15"/>
        </w:numPr>
        <w:spacing w:after="0" w:line="240" w:lineRule="auto"/>
        <w:ind w:left="360"/>
        <w:jc w:val="both"/>
        <w:rPr>
          <w:rFonts w:ascii="Times New Roman" w:hAnsi="Times New Roman"/>
          <w:sz w:val="28"/>
          <w:szCs w:val="28"/>
        </w:rPr>
      </w:pPr>
      <w:r>
        <w:rPr>
          <w:rFonts w:ascii="Times New Roman" w:hAnsi="Times New Roman"/>
          <w:b/>
          <w:i/>
          <w:sz w:val="28"/>
          <w:szCs w:val="28"/>
        </w:rPr>
        <w:t>Атмосфера.</w:t>
      </w:r>
      <w:r>
        <w:rPr>
          <w:rFonts w:ascii="Times New Roman" w:hAnsi="Times New Roman"/>
          <w:sz w:val="28"/>
          <w:szCs w:val="28"/>
        </w:rPr>
        <w:t xml:space="preserve"> Состав атмосферы, её структура. Значение атмо</w:t>
      </w:r>
      <w:r>
        <w:rPr>
          <w:rFonts w:ascii="Times New Roman" w:hAnsi="Times New Roman"/>
          <w:sz w:val="28"/>
          <w:szCs w:val="28"/>
        </w:rPr>
        <w:softHyphen/>
        <w:t>сферы для жизни на Земле. Нагревание атмосферы, температура воздуха, распределение тепла на Земле. Суточные и годовые ко</w:t>
      </w:r>
      <w:r>
        <w:rPr>
          <w:rFonts w:ascii="Times New Roman" w:hAnsi="Times New Roman"/>
          <w:sz w:val="28"/>
          <w:szCs w:val="28"/>
        </w:rPr>
        <w:softHyphen/>
        <w:t>лебания температуры воздуха. Средние температуры. Изменение температуры с высотой.</w:t>
      </w:r>
    </w:p>
    <w:p w:rsidR="00FE32C1" w:rsidRDefault="00AF0405">
      <w:pPr>
        <w:pStyle w:val="ad"/>
        <w:spacing w:after="0" w:line="240" w:lineRule="auto"/>
        <w:ind w:left="360"/>
        <w:jc w:val="both"/>
        <w:rPr>
          <w:rFonts w:ascii="Times New Roman" w:hAnsi="Times New Roman"/>
          <w:sz w:val="28"/>
          <w:szCs w:val="28"/>
        </w:rPr>
      </w:pPr>
      <w:r>
        <w:rPr>
          <w:rFonts w:ascii="Times New Roman" w:hAnsi="Times New Roman"/>
          <w:sz w:val="28"/>
          <w:szCs w:val="28"/>
        </w:rPr>
        <w:t>Влага в атмосфере. Облачность, её влияние на погоду. Атмо</w:t>
      </w:r>
      <w:r>
        <w:rPr>
          <w:rFonts w:ascii="Times New Roman" w:hAnsi="Times New Roman"/>
          <w:sz w:val="28"/>
          <w:szCs w:val="28"/>
        </w:rPr>
        <w:softHyphen/>
        <w:t>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FE32C1" w:rsidRDefault="00AF0405">
      <w:pPr>
        <w:pStyle w:val="ad"/>
        <w:spacing w:after="0" w:line="240" w:lineRule="auto"/>
        <w:ind w:left="360"/>
        <w:jc w:val="both"/>
        <w:rPr>
          <w:rFonts w:ascii="Times New Roman" w:hAnsi="Times New Roman"/>
          <w:sz w:val="28"/>
          <w:szCs w:val="28"/>
        </w:rPr>
      </w:pPr>
      <w:r>
        <w:rPr>
          <w:rFonts w:ascii="Times New Roman" w:hAnsi="Times New Roman"/>
          <w:sz w:val="28"/>
          <w:szCs w:val="28"/>
        </w:rPr>
        <w:t>Атмосферное давление, ветры. Изменение атмосферного дав</w:t>
      </w:r>
      <w:r>
        <w:rPr>
          <w:rFonts w:ascii="Times New Roman" w:hAnsi="Times New Roman"/>
          <w:sz w:val="28"/>
          <w:szCs w:val="28"/>
        </w:rPr>
        <w:softHyphen/>
        <w:t>ления с высотой. Направление и сила ветра. Роза ветров. Посто</w:t>
      </w:r>
      <w:r>
        <w:rPr>
          <w:rFonts w:ascii="Times New Roman" w:hAnsi="Times New Roman"/>
          <w:sz w:val="28"/>
          <w:szCs w:val="28"/>
        </w:rPr>
        <w:softHyphen/>
        <w:t>янные ветры Земли. Типы воздушных масс; условия их форми</w:t>
      </w:r>
      <w:r>
        <w:rPr>
          <w:rFonts w:ascii="Times New Roman" w:hAnsi="Times New Roman"/>
          <w:sz w:val="28"/>
          <w:szCs w:val="28"/>
        </w:rPr>
        <w:softHyphen/>
        <w:t>рования и свойства.</w:t>
      </w:r>
    </w:p>
    <w:p w:rsidR="00FE32C1" w:rsidRDefault="00AF0405">
      <w:pPr>
        <w:pStyle w:val="ad"/>
        <w:numPr>
          <w:ilvl w:val="0"/>
          <w:numId w:val="15"/>
        </w:numPr>
        <w:spacing w:after="0" w:line="240" w:lineRule="auto"/>
        <w:ind w:left="360"/>
        <w:jc w:val="both"/>
        <w:rPr>
          <w:rFonts w:ascii="Times New Roman" w:hAnsi="Times New Roman"/>
          <w:sz w:val="28"/>
          <w:szCs w:val="28"/>
        </w:rPr>
      </w:pPr>
      <w:r>
        <w:rPr>
          <w:rFonts w:ascii="Times New Roman" w:hAnsi="Times New Roman"/>
          <w:b/>
          <w:i/>
          <w:sz w:val="28"/>
          <w:szCs w:val="28"/>
        </w:rPr>
        <w:t>Погода и климат.</w:t>
      </w:r>
      <w:r>
        <w:rPr>
          <w:rFonts w:ascii="Times New Roman" w:hAnsi="Times New Roman"/>
          <w:sz w:val="28"/>
          <w:szCs w:val="28"/>
        </w:rPr>
        <w:t xml:space="preserve"> Элементы погоды, способы их измерения, метеорологические приборы и инструменты. Наблюдения за по</w:t>
      </w:r>
      <w:r>
        <w:rPr>
          <w:rFonts w:ascii="Times New Roman" w:hAnsi="Times New Roman"/>
          <w:sz w:val="28"/>
          <w:szCs w:val="28"/>
        </w:rPr>
        <w:softHyphen/>
        <w:t>годой. Измерения элементов погоды с помощью приборов. Пост</w:t>
      </w:r>
      <w:r>
        <w:rPr>
          <w:rFonts w:ascii="Times New Roman" w:hAnsi="Times New Roman"/>
          <w:sz w:val="28"/>
          <w:szCs w:val="28"/>
        </w:rPr>
        <w:softHyphen/>
        <w:t>роение графиков изменения температуры и облачности, розы вет</w:t>
      </w:r>
      <w:r>
        <w:rPr>
          <w:rFonts w:ascii="Times New Roman" w:hAnsi="Times New Roman"/>
          <w:sz w:val="28"/>
          <w:szCs w:val="28"/>
        </w:rPr>
        <w:softHyphen/>
        <w:t>ров; выделение преобладающих типов погоды за период наблюдения. Решение практических задач на определение изме</w:t>
      </w:r>
      <w:r>
        <w:rPr>
          <w:rFonts w:ascii="Times New Roman" w:hAnsi="Times New Roman"/>
          <w:sz w:val="28"/>
          <w:szCs w:val="28"/>
        </w:rPr>
        <w:softHyphen/>
        <w:t>нений температуры и давления воздуха с высотой, влажности воз</w:t>
      </w:r>
      <w:r>
        <w:rPr>
          <w:rFonts w:ascii="Times New Roman" w:hAnsi="Times New Roman"/>
          <w:sz w:val="28"/>
          <w:szCs w:val="28"/>
        </w:rPr>
        <w:softHyphen/>
        <w:t>духа. Чтение карт погоды. Прогнозы погоды. Климат и климати</w:t>
      </w:r>
      <w:r>
        <w:rPr>
          <w:rFonts w:ascii="Times New Roman" w:hAnsi="Times New Roman"/>
          <w:sz w:val="28"/>
          <w:szCs w:val="28"/>
        </w:rPr>
        <w:softHyphen/>
        <w:t>ческие пояса.</w:t>
      </w:r>
    </w:p>
    <w:p w:rsidR="00FE32C1" w:rsidRDefault="00AF0405">
      <w:pPr>
        <w:pStyle w:val="ad"/>
        <w:numPr>
          <w:ilvl w:val="0"/>
          <w:numId w:val="15"/>
        </w:numPr>
        <w:spacing w:after="0" w:line="240" w:lineRule="auto"/>
        <w:ind w:left="360"/>
        <w:jc w:val="both"/>
        <w:rPr>
          <w:rFonts w:ascii="Times New Roman" w:hAnsi="Times New Roman"/>
          <w:sz w:val="28"/>
          <w:szCs w:val="28"/>
        </w:rPr>
      </w:pPr>
      <w:r>
        <w:rPr>
          <w:rFonts w:ascii="Times New Roman" w:hAnsi="Times New Roman"/>
          <w:b/>
          <w:i/>
          <w:sz w:val="28"/>
          <w:szCs w:val="28"/>
        </w:rPr>
        <w:t>Человек и атмосфера</w:t>
      </w:r>
      <w:r>
        <w:rPr>
          <w:rFonts w:ascii="Times New Roman" w:hAnsi="Times New Roman"/>
          <w:sz w:val="28"/>
          <w:szCs w:val="28"/>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w:t>
      </w:r>
      <w:r>
        <w:rPr>
          <w:rFonts w:ascii="Times New Roman" w:hAnsi="Times New Roman"/>
          <w:sz w:val="28"/>
          <w:szCs w:val="28"/>
        </w:rPr>
        <w:softHyphen/>
        <w:t>ка к климатическим условиям местности. Особенности жизни в экстремальных климатических условиях.</w:t>
      </w:r>
    </w:p>
    <w:p w:rsidR="00FE32C1" w:rsidRDefault="00FE32C1">
      <w:pPr>
        <w:pStyle w:val="ad"/>
        <w:spacing w:after="0" w:line="240" w:lineRule="auto"/>
        <w:ind w:left="142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Биосфера Земли</w:t>
      </w:r>
      <w:r>
        <w:rPr>
          <w:rFonts w:ascii="Times New Roman" w:hAnsi="Times New Roman"/>
          <w:sz w:val="28"/>
          <w:szCs w:val="28"/>
        </w:rPr>
        <w:t>.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w:t>
      </w:r>
      <w:r>
        <w:rPr>
          <w:rFonts w:ascii="Times New Roman" w:hAnsi="Times New Roman"/>
          <w:sz w:val="28"/>
          <w:szCs w:val="28"/>
        </w:rPr>
        <w:softHyphen/>
        <w:t>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w:t>
      </w:r>
      <w:r>
        <w:rPr>
          <w:rFonts w:ascii="Times New Roman" w:hAnsi="Times New Roman"/>
          <w:sz w:val="28"/>
          <w:szCs w:val="28"/>
        </w:rPr>
        <w:softHyphen/>
        <w:t>тельного и животного мира Земли. Наблюдения за раститель</w:t>
      </w:r>
      <w:r>
        <w:rPr>
          <w:rFonts w:ascii="Times New Roman" w:hAnsi="Times New Roman"/>
          <w:sz w:val="28"/>
          <w:szCs w:val="28"/>
        </w:rPr>
        <w:softHyphen/>
        <w:t>ностью и животным миром как способ определения качества ок</w:t>
      </w:r>
      <w:r>
        <w:rPr>
          <w:rFonts w:ascii="Times New Roman" w:hAnsi="Times New Roman"/>
          <w:sz w:val="28"/>
          <w:szCs w:val="28"/>
        </w:rPr>
        <w:softHyphen/>
        <w:t>ружающей среды.</w:t>
      </w:r>
    </w:p>
    <w:p w:rsidR="00FE32C1" w:rsidRDefault="00FE32C1">
      <w:pPr>
        <w:spacing w:after="0" w:line="240" w:lineRule="auto"/>
        <w:ind w:firstLine="709"/>
        <w:jc w:val="both"/>
        <w:rPr>
          <w:rFonts w:ascii="Times New Roman" w:hAnsi="Times New Roman"/>
          <w:b/>
          <w:i/>
          <w:sz w:val="28"/>
          <w:szCs w:val="28"/>
        </w:rPr>
      </w:pP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Почва как особое природное образование</w:t>
      </w:r>
      <w:r>
        <w:rPr>
          <w:rFonts w:ascii="Times New Roman" w:hAnsi="Times New Roman"/>
          <w:sz w:val="28"/>
          <w:szCs w:val="28"/>
        </w:rPr>
        <w:t>. Состав почв, взаимодействие живого и неживого в почве, образование гумуса. Строение и разнообразие почв. Главные факторы (условия) поч</w:t>
      </w:r>
      <w:r>
        <w:rPr>
          <w:rFonts w:ascii="Times New Roman" w:hAnsi="Times New Roman"/>
          <w:sz w:val="28"/>
          <w:szCs w:val="28"/>
        </w:rPr>
        <w:softHyphen/>
        <w:t>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FE32C1" w:rsidRDefault="00AF0405">
      <w:pPr>
        <w:spacing w:after="0" w:line="240" w:lineRule="auto"/>
        <w:ind w:firstLine="709"/>
        <w:jc w:val="both"/>
        <w:rPr>
          <w:rFonts w:ascii="Times New Roman" w:hAnsi="Times New Roman"/>
          <w:sz w:val="28"/>
          <w:szCs w:val="28"/>
        </w:rPr>
      </w:pPr>
      <w:r>
        <w:rPr>
          <w:rFonts w:ascii="Times New Roman" w:hAnsi="Times New Roman"/>
          <w:b/>
          <w:i/>
          <w:sz w:val="28"/>
          <w:szCs w:val="28"/>
        </w:rPr>
        <w:t>Географическая оболочка Земли.</w:t>
      </w:r>
      <w:r>
        <w:rPr>
          <w:rFonts w:ascii="Times New Roman" w:hAnsi="Times New Roman"/>
          <w:sz w:val="28"/>
          <w:szCs w:val="28"/>
        </w:rPr>
        <w:t xml:space="preserve"> Строение, свойства и за</w:t>
      </w:r>
      <w:r>
        <w:rPr>
          <w:rFonts w:ascii="Times New Roman" w:hAnsi="Times New Roman"/>
          <w:sz w:val="28"/>
          <w:szCs w:val="28"/>
        </w:rPr>
        <w:softHyphen/>
        <w:t>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w:t>
      </w:r>
      <w:r>
        <w:rPr>
          <w:rFonts w:ascii="Times New Roman" w:hAnsi="Times New Roman"/>
          <w:sz w:val="28"/>
          <w:szCs w:val="28"/>
        </w:rPr>
        <w:softHyphen/>
        <w:t>ший природный комплекс Земли. Широтная зональность и вы</w:t>
      </w:r>
      <w:r>
        <w:rPr>
          <w:rFonts w:ascii="Times New Roman" w:hAnsi="Times New Roman"/>
          <w:sz w:val="28"/>
          <w:szCs w:val="28"/>
        </w:rPr>
        <w:softHyphen/>
        <w:t>сотная поясность. Природные зоны Земли. Особенности взаимо</w:t>
      </w:r>
      <w:r>
        <w:rPr>
          <w:rFonts w:ascii="Times New Roman" w:hAnsi="Times New Roman"/>
          <w:sz w:val="28"/>
          <w:szCs w:val="28"/>
        </w:rPr>
        <w:softHyphen/>
        <w:t>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FE32C1" w:rsidRDefault="00AF0405">
      <w:pPr>
        <w:pStyle w:val="ac"/>
        <w:jc w:val="center"/>
        <w:rPr>
          <w:rFonts w:ascii="Times New Roman" w:hAnsi="Times New Roman"/>
          <w:b/>
          <w:sz w:val="28"/>
          <w:szCs w:val="28"/>
        </w:rPr>
      </w:pPr>
      <w:r>
        <w:rPr>
          <w:rFonts w:ascii="Times New Roman" w:hAnsi="Times New Roman"/>
          <w:b/>
          <w:sz w:val="28"/>
          <w:szCs w:val="28"/>
        </w:rPr>
        <w:tab/>
      </w:r>
    </w:p>
    <w:p w:rsidR="000A442D" w:rsidRDefault="000A442D">
      <w:pPr>
        <w:jc w:val="center"/>
        <w:rPr>
          <w:rFonts w:ascii="Times New Roman" w:hAnsi="Times New Roman"/>
          <w:b/>
          <w:sz w:val="28"/>
          <w:szCs w:val="28"/>
        </w:rPr>
      </w:pPr>
    </w:p>
    <w:p w:rsidR="00FE32C1" w:rsidRDefault="00AF0405">
      <w:pPr>
        <w:jc w:val="center"/>
        <w:rPr>
          <w:rFonts w:ascii="Times New Roman" w:hAnsi="Times New Roman"/>
          <w:b/>
          <w:sz w:val="28"/>
          <w:szCs w:val="28"/>
        </w:rPr>
      </w:pPr>
      <w:r>
        <w:rPr>
          <w:rFonts w:ascii="Times New Roman" w:hAnsi="Times New Roman"/>
          <w:b/>
          <w:sz w:val="28"/>
          <w:szCs w:val="28"/>
        </w:rPr>
        <w:lastRenderedPageBreak/>
        <w:t>Учебно-методическое обеспечение</w:t>
      </w:r>
    </w:p>
    <w:p w:rsidR="00FE32C1" w:rsidRDefault="00AF0405">
      <w:pPr>
        <w:spacing w:after="0" w:line="240" w:lineRule="auto"/>
        <w:ind w:firstLine="708"/>
        <w:jc w:val="both"/>
        <w:rPr>
          <w:rFonts w:ascii="Times New Roman" w:hAnsi="Times New Roman"/>
          <w:sz w:val="28"/>
          <w:szCs w:val="28"/>
        </w:rPr>
      </w:pPr>
      <w:r>
        <w:rPr>
          <w:rFonts w:ascii="Times New Roman" w:hAnsi="Times New Roman"/>
          <w:sz w:val="28"/>
          <w:szCs w:val="28"/>
        </w:rPr>
        <w:t>Учебно-методическое обеспечение учебного процесса предусматривает использование УМК линии «Полярная звезда» под редакцией профессора А.И. Алексеева с 5 по 9 классы:</w:t>
      </w:r>
    </w:p>
    <w:p w:rsidR="00FE32C1" w:rsidRDefault="00AF0405">
      <w:pPr>
        <w:pStyle w:val="ad"/>
        <w:numPr>
          <w:ilvl w:val="0"/>
          <w:numId w:val="7"/>
        </w:numPr>
        <w:spacing w:after="0" w:line="240" w:lineRule="auto"/>
        <w:jc w:val="both"/>
        <w:rPr>
          <w:rFonts w:ascii="Times New Roman" w:hAnsi="Times New Roman"/>
          <w:sz w:val="28"/>
          <w:szCs w:val="28"/>
        </w:rPr>
      </w:pPr>
      <w:r>
        <w:rPr>
          <w:rStyle w:val="small1"/>
          <w:rFonts w:ascii="Times New Roman" w:hAnsi="Times New Roman"/>
          <w:sz w:val="28"/>
          <w:szCs w:val="28"/>
        </w:rPr>
        <w:t>Алексеев А.И., Николина В.В., Липкина Е.К.</w:t>
      </w:r>
      <w:r>
        <w:rPr>
          <w:rFonts w:ascii="Times New Roman" w:hAnsi="Times New Roman"/>
          <w:sz w:val="28"/>
          <w:szCs w:val="28"/>
        </w:rPr>
        <w:t xml:space="preserve">  География.   5-6 классы.   Учебник, -  М.:  Просвещение, 2012 </w:t>
      </w:r>
    </w:p>
    <w:p w:rsidR="00FE32C1" w:rsidRDefault="00AF0405">
      <w:pPr>
        <w:pStyle w:val="ad"/>
        <w:numPr>
          <w:ilvl w:val="0"/>
          <w:numId w:val="7"/>
        </w:numPr>
        <w:spacing w:after="0" w:line="240" w:lineRule="auto"/>
        <w:jc w:val="both"/>
      </w:pPr>
      <w:r>
        <w:rPr>
          <w:rStyle w:val="small1"/>
          <w:rFonts w:ascii="Times New Roman" w:hAnsi="Times New Roman"/>
          <w:sz w:val="28"/>
          <w:szCs w:val="28"/>
        </w:rPr>
        <w:t>Николина В.В.</w:t>
      </w:r>
      <w:hyperlink r:id="rId7">
        <w:r>
          <w:rPr>
            <w:rStyle w:val="-"/>
            <w:rFonts w:ascii="Times New Roman" w:hAnsi="Times New Roman"/>
            <w:bCs/>
            <w:color w:val="00000A"/>
            <w:sz w:val="28"/>
            <w:szCs w:val="28"/>
            <w:u w:val="none"/>
          </w:rPr>
          <w:t>География. 5-6 классы.  Поурочные разработки</w:t>
        </w:r>
      </w:hyperlink>
      <w:r>
        <w:rPr>
          <w:rFonts w:ascii="Times New Roman" w:hAnsi="Times New Roman"/>
          <w:sz w:val="28"/>
          <w:szCs w:val="28"/>
        </w:rPr>
        <w:t>,  - М.: Просвещение, 2012 </w:t>
      </w:r>
    </w:p>
    <w:p w:rsidR="00FE32C1" w:rsidRDefault="00AF0405">
      <w:pPr>
        <w:pStyle w:val="ad"/>
        <w:numPr>
          <w:ilvl w:val="0"/>
          <w:numId w:val="7"/>
        </w:numPr>
        <w:spacing w:after="0" w:line="240" w:lineRule="auto"/>
        <w:jc w:val="both"/>
        <w:rPr>
          <w:rFonts w:ascii="Times New Roman" w:hAnsi="Times New Roman"/>
          <w:sz w:val="28"/>
          <w:szCs w:val="28"/>
        </w:rPr>
      </w:pPr>
      <w:r>
        <w:rPr>
          <w:rFonts w:ascii="Times New Roman" w:hAnsi="Times New Roman"/>
          <w:sz w:val="28"/>
          <w:szCs w:val="28"/>
        </w:rPr>
        <w:t xml:space="preserve">Николина В.В.  География.   Мой – тренажер.5-6 классы.  Рабочая тетрадь, -  М.: Просвещение,  2012 </w:t>
      </w:r>
    </w:p>
    <w:p w:rsidR="00FE32C1" w:rsidRDefault="00AF0405">
      <w:pPr>
        <w:pStyle w:val="ad"/>
        <w:numPr>
          <w:ilvl w:val="0"/>
          <w:numId w:val="7"/>
        </w:numPr>
        <w:spacing w:after="0" w:line="240" w:lineRule="auto"/>
        <w:jc w:val="both"/>
      </w:pPr>
      <w:r>
        <w:rPr>
          <w:rStyle w:val="small1"/>
          <w:rFonts w:ascii="Times New Roman" w:hAnsi="Times New Roman"/>
          <w:sz w:val="28"/>
          <w:szCs w:val="28"/>
        </w:rPr>
        <w:t xml:space="preserve">Николина В.В.,  Липкина Е.К.  </w:t>
      </w:r>
      <w:hyperlink r:id="rId8">
        <w:r>
          <w:rPr>
            <w:rStyle w:val="-"/>
            <w:rFonts w:ascii="Times New Roman" w:hAnsi="Times New Roman"/>
            <w:bCs/>
            <w:color w:val="00000A"/>
            <w:sz w:val="28"/>
            <w:szCs w:val="28"/>
            <w:u w:val="none"/>
          </w:rPr>
          <w:t>География. 5-9 классы.  Проекты  и  творческие работы</w:t>
        </w:r>
      </w:hyperlink>
      <w:r>
        <w:rPr>
          <w:rFonts w:ascii="Times New Roman" w:hAnsi="Times New Roman"/>
          <w:sz w:val="28"/>
          <w:szCs w:val="28"/>
        </w:rPr>
        <w:t>,  - М.: Просвещение, 2012 </w:t>
      </w:r>
    </w:p>
    <w:p w:rsidR="00FE32C1" w:rsidRDefault="00AF0405">
      <w:pPr>
        <w:pStyle w:val="ad"/>
        <w:numPr>
          <w:ilvl w:val="0"/>
          <w:numId w:val="7"/>
        </w:numPr>
        <w:spacing w:after="0" w:line="240" w:lineRule="auto"/>
        <w:jc w:val="both"/>
        <w:rPr>
          <w:rFonts w:ascii="Times New Roman" w:hAnsi="Times New Roman"/>
          <w:sz w:val="28"/>
          <w:szCs w:val="28"/>
        </w:rPr>
      </w:pPr>
      <w:r>
        <w:rPr>
          <w:rFonts w:ascii="Times New Roman" w:hAnsi="Times New Roman"/>
          <w:sz w:val="28"/>
          <w:szCs w:val="28"/>
        </w:rPr>
        <w:t>Николина В.В.,   Алексеев А.И.,   Липкина Е.К.  География.   Рабочие  программы.   Предметная  линия  учебников «Полярная звезда». 5-9 классы. Пособие для учителей общеобразовательных учреждений, - М.: Просвещение, 2011</w:t>
      </w:r>
      <w:r>
        <w:rPr>
          <w:rFonts w:ascii="Times New Roman" w:hAnsi="Times New Roman"/>
          <w:sz w:val="28"/>
          <w:szCs w:val="28"/>
        </w:rPr>
        <w:br/>
      </w:r>
    </w:p>
    <w:p w:rsidR="00FE32C1" w:rsidRDefault="00FE32C1">
      <w:pPr>
        <w:jc w:val="center"/>
        <w:rPr>
          <w:rFonts w:ascii="Times New Roman" w:hAnsi="Times New Roman"/>
          <w:b/>
          <w:sz w:val="28"/>
          <w:szCs w:val="28"/>
        </w:rPr>
      </w:pPr>
    </w:p>
    <w:p w:rsidR="00FE32C1" w:rsidRDefault="00AF0405">
      <w:pPr>
        <w:jc w:val="center"/>
        <w:rPr>
          <w:rFonts w:ascii="Times New Roman" w:hAnsi="Times New Roman"/>
          <w:b/>
          <w:sz w:val="28"/>
          <w:szCs w:val="28"/>
        </w:rPr>
      </w:pPr>
      <w:r>
        <w:rPr>
          <w:rFonts w:ascii="Times New Roman" w:hAnsi="Times New Roman"/>
          <w:b/>
          <w:sz w:val="28"/>
          <w:szCs w:val="28"/>
        </w:rPr>
        <w:t>Материально-техническое обеспечение образовательного процесса</w:t>
      </w:r>
    </w:p>
    <w:p w:rsidR="00FE32C1" w:rsidRDefault="00FE32C1">
      <w:pPr>
        <w:pStyle w:val="ad"/>
        <w:spacing w:after="0" w:line="240" w:lineRule="auto"/>
        <w:ind w:left="0"/>
        <w:jc w:val="both"/>
        <w:rPr>
          <w:rFonts w:ascii="Times New Roman" w:hAnsi="Times New Roman"/>
          <w:sz w:val="28"/>
          <w:szCs w:val="28"/>
        </w:rPr>
      </w:pP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Современное лабораторное и демонстрационное оборудование.</w:t>
      </w: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Комплект технических и информационно-коммуникативных средств обучения, включающих:</w:t>
      </w:r>
    </w:p>
    <w:p w:rsidR="00FE32C1" w:rsidRDefault="00AF0405">
      <w:pPr>
        <w:pStyle w:val="ad"/>
        <w:numPr>
          <w:ilvl w:val="0"/>
          <w:numId w:val="9"/>
        </w:numPr>
        <w:spacing w:after="0" w:line="240" w:lineRule="auto"/>
        <w:ind w:left="1006"/>
        <w:jc w:val="both"/>
        <w:rPr>
          <w:rFonts w:ascii="Times New Roman" w:hAnsi="Times New Roman"/>
          <w:sz w:val="28"/>
          <w:szCs w:val="28"/>
        </w:rPr>
      </w:pPr>
      <w:proofErr w:type="spellStart"/>
      <w:r>
        <w:rPr>
          <w:rFonts w:ascii="Times New Roman" w:hAnsi="Times New Roman"/>
          <w:sz w:val="28"/>
          <w:szCs w:val="28"/>
        </w:rPr>
        <w:t>графопроектор</w:t>
      </w:r>
      <w:proofErr w:type="spellEnd"/>
      <w:r>
        <w:rPr>
          <w:rFonts w:ascii="Times New Roman" w:hAnsi="Times New Roman"/>
          <w:sz w:val="28"/>
          <w:szCs w:val="28"/>
        </w:rPr>
        <w:t>;</w:t>
      </w:r>
    </w:p>
    <w:p w:rsidR="00FE32C1" w:rsidRDefault="00AF0405">
      <w:pPr>
        <w:pStyle w:val="ad"/>
        <w:numPr>
          <w:ilvl w:val="0"/>
          <w:numId w:val="9"/>
        </w:numPr>
        <w:spacing w:after="0" w:line="240" w:lineRule="auto"/>
        <w:ind w:left="1006"/>
        <w:jc w:val="both"/>
        <w:rPr>
          <w:rFonts w:ascii="Times New Roman" w:hAnsi="Times New Roman"/>
          <w:sz w:val="28"/>
          <w:szCs w:val="28"/>
        </w:rPr>
      </w:pPr>
      <w:r>
        <w:rPr>
          <w:rFonts w:ascii="Times New Roman" w:hAnsi="Times New Roman"/>
          <w:sz w:val="28"/>
          <w:szCs w:val="28"/>
        </w:rPr>
        <w:t>аппаратуру для записи и воспроизведения аудио- и видеоинформации;</w:t>
      </w:r>
    </w:p>
    <w:p w:rsidR="00FE32C1" w:rsidRDefault="00AF0405">
      <w:pPr>
        <w:pStyle w:val="ad"/>
        <w:numPr>
          <w:ilvl w:val="0"/>
          <w:numId w:val="9"/>
        </w:numPr>
        <w:spacing w:after="0" w:line="240" w:lineRule="auto"/>
        <w:ind w:left="1006"/>
        <w:jc w:val="both"/>
        <w:rPr>
          <w:rFonts w:ascii="Times New Roman" w:hAnsi="Times New Roman"/>
          <w:sz w:val="28"/>
          <w:szCs w:val="28"/>
        </w:rPr>
      </w:pPr>
      <w:r>
        <w:rPr>
          <w:rFonts w:ascii="Times New Roman" w:hAnsi="Times New Roman"/>
          <w:sz w:val="28"/>
          <w:szCs w:val="28"/>
        </w:rPr>
        <w:t>персональный компьютер;</w:t>
      </w:r>
    </w:p>
    <w:p w:rsidR="00FE32C1" w:rsidRDefault="00AF0405">
      <w:pPr>
        <w:pStyle w:val="ad"/>
        <w:numPr>
          <w:ilvl w:val="0"/>
          <w:numId w:val="9"/>
        </w:numPr>
        <w:spacing w:after="0" w:line="240" w:lineRule="auto"/>
        <w:ind w:left="1006"/>
        <w:jc w:val="both"/>
        <w:rPr>
          <w:rFonts w:ascii="Times New Roman" w:hAnsi="Times New Roman"/>
          <w:sz w:val="28"/>
          <w:szCs w:val="28"/>
        </w:rPr>
      </w:pPr>
      <w:r>
        <w:rPr>
          <w:rFonts w:ascii="Times New Roman" w:hAnsi="Times New Roman"/>
          <w:sz w:val="28"/>
          <w:szCs w:val="28"/>
        </w:rPr>
        <w:t>компьютеры;</w:t>
      </w:r>
    </w:p>
    <w:p w:rsidR="00FE32C1" w:rsidRDefault="00AF0405">
      <w:pPr>
        <w:pStyle w:val="ad"/>
        <w:numPr>
          <w:ilvl w:val="0"/>
          <w:numId w:val="9"/>
        </w:numPr>
        <w:spacing w:after="0" w:line="240" w:lineRule="auto"/>
        <w:ind w:left="1006"/>
        <w:jc w:val="both"/>
        <w:rPr>
          <w:rFonts w:ascii="Times New Roman" w:hAnsi="Times New Roman"/>
          <w:sz w:val="28"/>
          <w:szCs w:val="28"/>
        </w:rPr>
      </w:pPr>
      <w:proofErr w:type="spellStart"/>
      <w:r>
        <w:rPr>
          <w:rFonts w:ascii="Times New Roman" w:hAnsi="Times New Roman"/>
          <w:sz w:val="28"/>
          <w:szCs w:val="28"/>
        </w:rPr>
        <w:t>мульти-медиапроектор</w:t>
      </w:r>
      <w:proofErr w:type="spellEnd"/>
      <w:r>
        <w:rPr>
          <w:rFonts w:ascii="Times New Roman" w:hAnsi="Times New Roman"/>
          <w:sz w:val="28"/>
          <w:szCs w:val="28"/>
        </w:rPr>
        <w:t>;</w:t>
      </w:r>
    </w:p>
    <w:p w:rsidR="00FE32C1" w:rsidRDefault="00AF0405">
      <w:pPr>
        <w:pStyle w:val="ad"/>
        <w:numPr>
          <w:ilvl w:val="0"/>
          <w:numId w:val="9"/>
        </w:numPr>
        <w:spacing w:after="0" w:line="240" w:lineRule="auto"/>
        <w:ind w:left="1006"/>
        <w:jc w:val="both"/>
        <w:rPr>
          <w:rFonts w:ascii="Times New Roman" w:hAnsi="Times New Roman"/>
          <w:sz w:val="28"/>
          <w:szCs w:val="28"/>
        </w:rPr>
      </w:pPr>
      <w:r>
        <w:rPr>
          <w:rFonts w:ascii="Times New Roman" w:hAnsi="Times New Roman"/>
          <w:sz w:val="28"/>
          <w:szCs w:val="28"/>
        </w:rPr>
        <w:t>экран;</w:t>
      </w:r>
    </w:p>
    <w:p w:rsidR="00FE32C1" w:rsidRDefault="00AF0405">
      <w:pPr>
        <w:pStyle w:val="ad"/>
        <w:numPr>
          <w:ilvl w:val="0"/>
          <w:numId w:val="9"/>
        </w:numPr>
        <w:spacing w:after="0" w:line="240" w:lineRule="auto"/>
        <w:ind w:left="1006"/>
        <w:jc w:val="both"/>
        <w:rPr>
          <w:rFonts w:ascii="Times New Roman" w:hAnsi="Times New Roman"/>
          <w:sz w:val="28"/>
          <w:szCs w:val="28"/>
        </w:rPr>
      </w:pPr>
      <w:proofErr w:type="spellStart"/>
      <w:r>
        <w:rPr>
          <w:rFonts w:ascii="Times New Roman" w:hAnsi="Times New Roman"/>
          <w:sz w:val="28"/>
          <w:szCs w:val="28"/>
        </w:rPr>
        <w:t>медиатеку</w:t>
      </w:r>
      <w:proofErr w:type="spellEnd"/>
      <w:r>
        <w:rPr>
          <w:rFonts w:ascii="Times New Roman" w:hAnsi="Times New Roman"/>
          <w:sz w:val="28"/>
          <w:szCs w:val="28"/>
        </w:rPr>
        <w:t>;</w:t>
      </w:r>
    </w:p>
    <w:p w:rsidR="00FE32C1" w:rsidRDefault="00AF0405">
      <w:pPr>
        <w:pStyle w:val="ad"/>
        <w:numPr>
          <w:ilvl w:val="0"/>
          <w:numId w:val="9"/>
        </w:numPr>
        <w:spacing w:after="0" w:line="240" w:lineRule="auto"/>
        <w:ind w:left="1006"/>
        <w:jc w:val="both"/>
        <w:rPr>
          <w:rFonts w:ascii="Times New Roman" w:hAnsi="Times New Roman"/>
          <w:sz w:val="28"/>
          <w:szCs w:val="28"/>
        </w:rPr>
      </w:pPr>
      <w:proofErr w:type="spellStart"/>
      <w:r>
        <w:rPr>
          <w:rFonts w:ascii="Times New Roman" w:hAnsi="Times New Roman"/>
          <w:sz w:val="28"/>
          <w:szCs w:val="28"/>
        </w:rPr>
        <w:t>широкоплоскостной</w:t>
      </w:r>
      <w:proofErr w:type="spellEnd"/>
      <w:r>
        <w:rPr>
          <w:rFonts w:ascii="Times New Roman" w:hAnsi="Times New Roman"/>
          <w:sz w:val="28"/>
          <w:szCs w:val="28"/>
        </w:rPr>
        <w:t xml:space="preserve"> интернет;</w:t>
      </w:r>
    </w:p>
    <w:p w:rsidR="00FE32C1" w:rsidRDefault="00AF0405">
      <w:pPr>
        <w:pStyle w:val="ad"/>
        <w:numPr>
          <w:ilvl w:val="0"/>
          <w:numId w:val="9"/>
        </w:numPr>
        <w:spacing w:after="0" w:line="240" w:lineRule="auto"/>
        <w:ind w:left="1006"/>
        <w:jc w:val="both"/>
        <w:rPr>
          <w:rFonts w:ascii="Times New Roman" w:hAnsi="Times New Roman"/>
          <w:sz w:val="28"/>
          <w:szCs w:val="28"/>
        </w:rPr>
      </w:pPr>
      <w:r>
        <w:rPr>
          <w:rFonts w:ascii="Times New Roman" w:hAnsi="Times New Roman"/>
          <w:sz w:val="28"/>
          <w:szCs w:val="28"/>
        </w:rPr>
        <w:t>оборудование для спутниковой навигации.</w:t>
      </w: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Комплект географических карт:</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Физическая карта полушарий;</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Политическая карта полушарий;</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Тектоническая карта мира;</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Карта плотность населения мира;</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Карта маршрутов важнейших путешествий;</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Физическая карта России;</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 xml:space="preserve">Топографическая карта; </w:t>
      </w:r>
    </w:p>
    <w:p w:rsidR="00FE32C1" w:rsidRDefault="00AF0405">
      <w:pPr>
        <w:pStyle w:val="ad"/>
        <w:numPr>
          <w:ilvl w:val="0"/>
          <w:numId w:val="10"/>
        </w:numPr>
        <w:spacing w:after="0" w:line="240" w:lineRule="auto"/>
        <w:ind w:left="1006"/>
        <w:jc w:val="both"/>
        <w:rPr>
          <w:rFonts w:ascii="Times New Roman" w:hAnsi="Times New Roman"/>
          <w:sz w:val="28"/>
          <w:szCs w:val="28"/>
        </w:rPr>
      </w:pPr>
      <w:r>
        <w:rPr>
          <w:rFonts w:ascii="Times New Roman" w:hAnsi="Times New Roman"/>
          <w:sz w:val="28"/>
          <w:szCs w:val="28"/>
        </w:rPr>
        <w:t>План местности.</w:t>
      </w: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Тематические таблицы по всем разделам курса.</w:t>
      </w: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Комплект портретов выдающихся географов и путешественников.</w:t>
      </w: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Справочно-информационная и научно-популярная литература.</w:t>
      </w:r>
    </w:p>
    <w:p w:rsidR="00FE32C1" w:rsidRDefault="00AF0405">
      <w:pPr>
        <w:pStyle w:val="ad"/>
        <w:numPr>
          <w:ilvl w:val="0"/>
          <w:numId w:val="8"/>
        </w:numPr>
        <w:spacing w:after="0" w:line="240" w:lineRule="auto"/>
        <w:ind w:left="286"/>
        <w:jc w:val="both"/>
        <w:rPr>
          <w:rFonts w:ascii="Times New Roman" w:hAnsi="Times New Roman"/>
          <w:sz w:val="28"/>
          <w:szCs w:val="28"/>
        </w:rPr>
      </w:pPr>
      <w:r>
        <w:rPr>
          <w:rFonts w:ascii="Times New Roman" w:hAnsi="Times New Roman"/>
          <w:sz w:val="28"/>
          <w:szCs w:val="28"/>
        </w:rPr>
        <w:t>Картотека с заданиями для индивидуального обучения, организации самостоятельных работ обучающихся, проведения контрольных работ и т. д.</w:t>
      </w:r>
    </w:p>
    <w:p w:rsidR="00FE32C1" w:rsidRDefault="00AF0405">
      <w:pPr>
        <w:pStyle w:val="ad"/>
        <w:numPr>
          <w:ilvl w:val="0"/>
          <w:numId w:val="8"/>
        </w:numPr>
        <w:spacing w:after="0" w:line="240" w:lineRule="auto"/>
        <w:ind w:left="284"/>
        <w:jc w:val="both"/>
        <w:rPr>
          <w:rFonts w:ascii="Times New Roman" w:hAnsi="Times New Roman"/>
          <w:sz w:val="28"/>
          <w:szCs w:val="28"/>
        </w:rPr>
      </w:pPr>
      <w:r>
        <w:rPr>
          <w:rFonts w:ascii="Times New Roman" w:hAnsi="Times New Roman"/>
          <w:sz w:val="28"/>
          <w:szCs w:val="28"/>
        </w:rPr>
        <w:lastRenderedPageBreak/>
        <w:t>Экспозиционные стенды.</w:t>
      </w:r>
    </w:p>
    <w:p w:rsidR="00FE32C1" w:rsidRDefault="00FE32C1">
      <w:pPr>
        <w:pStyle w:val="ad"/>
        <w:spacing w:after="0" w:line="240" w:lineRule="auto"/>
        <w:ind w:left="782"/>
        <w:jc w:val="both"/>
        <w:rPr>
          <w:rFonts w:ascii="Times New Roman" w:hAnsi="Times New Roman"/>
          <w:b/>
          <w:sz w:val="28"/>
          <w:szCs w:val="28"/>
        </w:rPr>
      </w:pPr>
    </w:p>
    <w:p w:rsidR="00FE32C1" w:rsidRDefault="00AF0405">
      <w:pPr>
        <w:pStyle w:val="ac"/>
        <w:jc w:val="center"/>
        <w:rPr>
          <w:rFonts w:ascii="Times New Roman" w:hAnsi="Times New Roman"/>
          <w:b/>
          <w:sz w:val="28"/>
          <w:szCs w:val="28"/>
        </w:rPr>
      </w:pPr>
      <w:r>
        <w:rPr>
          <w:rFonts w:ascii="Times New Roman" w:hAnsi="Times New Roman"/>
          <w:b/>
          <w:sz w:val="28"/>
          <w:szCs w:val="28"/>
        </w:rPr>
        <w:t>Планируемые результаты изучения учебного предмета</w:t>
      </w:r>
    </w:p>
    <w:p w:rsidR="00FE32C1" w:rsidRDefault="00FE32C1">
      <w:pPr>
        <w:pStyle w:val="ac"/>
        <w:jc w:val="center"/>
        <w:rPr>
          <w:rFonts w:ascii="Times New Roman" w:hAnsi="Times New Roman"/>
          <w:b/>
          <w:sz w:val="28"/>
          <w:szCs w:val="28"/>
        </w:rPr>
      </w:pPr>
    </w:p>
    <w:p w:rsidR="00FE32C1" w:rsidRDefault="00AF0405">
      <w:pPr>
        <w:pStyle w:val="ac"/>
        <w:rPr>
          <w:rFonts w:ascii="Times New Roman" w:hAnsi="Times New Roman"/>
          <w:b/>
          <w:i/>
          <w:sz w:val="28"/>
          <w:szCs w:val="28"/>
        </w:rPr>
      </w:pPr>
      <w:r>
        <w:rPr>
          <w:rFonts w:ascii="Times New Roman" w:hAnsi="Times New Roman"/>
          <w:b/>
          <w:i/>
          <w:sz w:val="28"/>
          <w:szCs w:val="28"/>
        </w:rPr>
        <w:t>Ученик научится:</w:t>
      </w:r>
    </w:p>
    <w:p w:rsidR="00FE32C1" w:rsidRDefault="00FE32C1">
      <w:pPr>
        <w:pStyle w:val="ac"/>
        <w:rPr>
          <w:rFonts w:ascii="Times New Roman" w:hAnsi="Times New Roman"/>
          <w:b/>
          <w:i/>
          <w:sz w:val="28"/>
          <w:szCs w:val="28"/>
        </w:rPr>
      </w:pP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анализировать, обобщать и интерпретировать географическую информацию;</w:t>
      </w: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по результатам наблюдений находить и формулировать зависимости и закономерности;</w:t>
      </w: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определять и сравнивать количественные и качественные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в процессе работы с одним или несколькими источниками информации выявлять содержащуюся в них противоречивую информацию;</w:t>
      </w: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составлять описание географических объектов, процессов и явлений;</w:t>
      </w:r>
    </w:p>
    <w:p w:rsidR="00FE32C1" w:rsidRDefault="00AF0405">
      <w:pPr>
        <w:pStyle w:val="ac"/>
        <w:numPr>
          <w:ilvl w:val="0"/>
          <w:numId w:val="11"/>
        </w:numPr>
        <w:jc w:val="both"/>
        <w:rPr>
          <w:rFonts w:ascii="Times New Roman" w:hAnsi="Times New Roman"/>
          <w:sz w:val="28"/>
          <w:szCs w:val="28"/>
        </w:rPr>
      </w:pPr>
      <w:r>
        <w:rPr>
          <w:rFonts w:ascii="Times New Roman" w:hAnsi="Times New Roman"/>
          <w:sz w:val="28"/>
          <w:szCs w:val="28"/>
        </w:rPr>
        <w:t>представлять в различных формах географическую информацию необходимую для решения учебных и практико-ориентированных задач.</w:t>
      </w:r>
    </w:p>
    <w:p w:rsidR="00FE32C1" w:rsidRDefault="00FE32C1">
      <w:pPr>
        <w:pStyle w:val="ac"/>
        <w:jc w:val="both"/>
        <w:rPr>
          <w:rFonts w:ascii="Times New Roman" w:hAnsi="Times New Roman"/>
          <w:sz w:val="28"/>
          <w:szCs w:val="28"/>
        </w:rPr>
      </w:pPr>
    </w:p>
    <w:p w:rsidR="00FE32C1" w:rsidRDefault="00AF0405">
      <w:pPr>
        <w:pStyle w:val="ac"/>
        <w:jc w:val="both"/>
        <w:rPr>
          <w:rFonts w:ascii="Times New Roman" w:hAnsi="Times New Roman"/>
          <w:b/>
          <w:i/>
          <w:sz w:val="28"/>
          <w:szCs w:val="28"/>
        </w:rPr>
      </w:pPr>
      <w:r>
        <w:rPr>
          <w:rFonts w:ascii="Times New Roman" w:hAnsi="Times New Roman"/>
          <w:b/>
          <w:i/>
          <w:sz w:val="28"/>
          <w:szCs w:val="28"/>
        </w:rPr>
        <w:t>Ученик получит возможность научиться:</w:t>
      </w:r>
    </w:p>
    <w:p w:rsidR="00FE32C1" w:rsidRDefault="00FE32C1">
      <w:pPr>
        <w:pStyle w:val="ac"/>
        <w:jc w:val="both"/>
        <w:rPr>
          <w:rFonts w:ascii="Times New Roman" w:hAnsi="Times New Roman"/>
          <w:b/>
          <w:i/>
          <w:sz w:val="28"/>
          <w:szCs w:val="28"/>
        </w:rPr>
      </w:pP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ориентироваться на местности при помощи топографических карт и современных навигационных приборов;</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читать космические снимки и аэрофотоснимки, планы местности  и географические карты;</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строить простые планы местности;</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создавать простые географические карты  различного содержания;</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моделировать географические объекты и явления при помощи компьютерных программ;</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различать изученные географические объекты, процессы и явления, сравнивать географические объекты, проводить простейшую их классификацию;</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использовать знания о географических законах и закономерностях, о взаимосвязи между изученными географическими объектами, процессами и явлениями для объяснения их свойств, условий протекания и географических различий;</w:t>
      </w:r>
    </w:p>
    <w:p w:rsidR="00FE32C1" w:rsidRDefault="00AF0405">
      <w:pPr>
        <w:pStyle w:val="ac"/>
        <w:numPr>
          <w:ilvl w:val="0"/>
          <w:numId w:val="12"/>
        </w:numPr>
        <w:jc w:val="both"/>
        <w:rPr>
          <w:rFonts w:ascii="Times New Roman" w:hAnsi="Times New Roman"/>
          <w:sz w:val="28"/>
          <w:szCs w:val="28"/>
        </w:rPr>
      </w:pPr>
      <w:r>
        <w:rPr>
          <w:rFonts w:ascii="Times New Roman" w:hAnsi="Times New Roman"/>
          <w:sz w:val="28"/>
          <w:szCs w:val="28"/>
        </w:rPr>
        <w:t>проводить с помощью приборов измерения температуры, абсолютной и относительной высоты, направления и скорости течения водных потоков;</w:t>
      </w:r>
    </w:p>
    <w:p w:rsidR="00FE32C1" w:rsidRDefault="00AF0405">
      <w:pPr>
        <w:pStyle w:val="ac"/>
        <w:numPr>
          <w:ilvl w:val="0"/>
          <w:numId w:val="12"/>
        </w:numPr>
        <w:jc w:val="both"/>
        <w:rPr>
          <w:rFonts w:ascii="Times New Roman" w:hAnsi="Times New Roman"/>
          <w:sz w:val="28"/>
          <w:szCs w:val="28"/>
        </w:rPr>
        <w:sectPr w:rsidR="00FE32C1">
          <w:pgSz w:w="11906" w:h="16838"/>
          <w:pgMar w:top="568" w:right="851" w:bottom="540" w:left="851" w:header="0" w:footer="0" w:gutter="0"/>
          <w:cols w:space="720"/>
          <w:formProt w:val="0"/>
          <w:docGrid w:linePitch="360"/>
        </w:sectPr>
      </w:pPr>
      <w:r>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w:t>
      </w:r>
      <w:r w:rsidR="000A442D">
        <w:rPr>
          <w:rFonts w:ascii="Times New Roman" w:hAnsi="Times New Roman"/>
          <w:sz w:val="28"/>
          <w:szCs w:val="28"/>
        </w:rPr>
        <w:t xml:space="preserve"> концепции устойчивого развития</w:t>
      </w:r>
    </w:p>
    <w:p w:rsidR="00FE32C1" w:rsidRDefault="00FE32C1">
      <w:pPr>
        <w:pStyle w:val="a9"/>
        <w:spacing w:after="200" w:line="276" w:lineRule="auto"/>
        <w:ind w:left="360"/>
        <w:rPr>
          <w:b/>
        </w:rPr>
      </w:pPr>
      <w:bookmarkStart w:id="0" w:name="__DdeLink__2642_465626279"/>
      <w:bookmarkStart w:id="1" w:name="_GoBack"/>
      <w:bookmarkEnd w:id="0"/>
      <w:bookmarkEnd w:id="1"/>
    </w:p>
    <w:p w:rsidR="00FE32C1" w:rsidRDefault="00AF0405">
      <w:pPr>
        <w:pStyle w:val="a9"/>
        <w:spacing w:after="200" w:line="276" w:lineRule="auto"/>
        <w:ind w:left="360"/>
        <w:jc w:val="center"/>
        <w:rPr>
          <w:b/>
        </w:rPr>
      </w:pPr>
      <w:r>
        <w:rPr>
          <w:b/>
        </w:rPr>
        <w:t>Календарно-тематическое планирование 6кл</w:t>
      </w:r>
    </w:p>
    <w:tbl>
      <w:tblPr>
        <w:tblW w:w="15503" w:type="dxa"/>
        <w:tblInd w:w="103" w:type="dxa"/>
        <w:tblCellMar>
          <w:top w:w="28" w:type="dxa"/>
          <w:left w:w="99" w:type="dxa"/>
          <w:bottom w:w="28" w:type="dxa"/>
          <w:right w:w="115" w:type="dxa"/>
        </w:tblCellMar>
        <w:tblLook w:val="04A0"/>
      </w:tblPr>
      <w:tblGrid>
        <w:gridCol w:w="533"/>
        <w:gridCol w:w="875"/>
        <w:gridCol w:w="1730"/>
        <w:gridCol w:w="690"/>
        <w:gridCol w:w="2218"/>
        <w:gridCol w:w="2064"/>
        <w:gridCol w:w="2054"/>
        <w:gridCol w:w="2369"/>
        <w:gridCol w:w="49"/>
        <w:gridCol w:w="1803"/>
        <w:gridCol w:w="36"/>
        <w:gridCol w:w="1082"/>
      </w:tblGrid>
      <w:tr w:rsidR="00FE32C1">
        <w:tc>
          <w:tcPr>
            <w:tcW w:w="53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t xml:space="preserve">№ </w:t>
            </w:r>
            <w:proofErr w:type="spellStart"/>
            <w:r>
              <w:rPr>
                <w:b/>
              </w:rPr>
              <w:t>п</w:t>
            </w:r>
            <w:proofErr w:type="spellEnd"/>
            <w:r>
              <w:rPr>
                <w:b/>
              </w:rPr>
              <w:t>/</w:t>
            </w:r>
            <w:proofErr w:type="spellStart"/>
            <w:r>
              <w:rPr>
                <w:b/>
              </w:rPr>
              <w:t>п</w:t>
            </w:r>
            <w:proofErr w:type="spellEnd"/>
          </w:p>
        </w:tc>
        <w:tc>
          <w:tcPr>
            <w:tcW w:w="875"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 xml:space="preserve">Дата </w:t>
            </w:r>
            <w:proofErr w:type="spellStart"/>
            <w:r>
              <w:rPr>
                <w:b/>
              </w:rPr>
              <w:t>прове-ния</w:t>
            </w:r>
            <w:proofErr w:type="spellEnd"/>
          </w:p>
        </w:tc>
        <w:tc>
          <w:tcPr>
            <w:tcW w:w="1730"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Тема урока</w:t>
            </w:r>
          </w:p>
        </w:tc>
        <w:tc>
          <w:tcPr>
            <w:tcW w:w="690"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Кол-во час</w:t>
            </w:r>
          </w:p>
        </w:tc>
        <w:tc>
          <w:tcPr>
            <w:tcW w:w="2218"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 xml:space="preserve">Основное </w:t>
            </w:r>
          </w:p>
          <w:p w:rsidR="00FE32C1" w:rsidRDefault="00AF0405">
            <w:pPr>
              <w:pStyle w:val="af0"/>
              <w:rPr>
                <w:b/>
              </w:rPr>
            </w:pPr>
            <w:r>
              <w:rPr>
                <w:b/>
              </w:rPr>
              <w:t>содержание урока</w:t>
            </w:r>
          </w:p>
        </w:tc>
        <w:tc>
          <w:tcPr>
            <w:tcW w:w="6536" w:type="dxa"/>
            <w:gridSpan w:val="4"/>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Универсальные учебные действия</w:t>
            </w:r>
          </w:p>
        </w:tc>
        <w:tc>
          <w:tcPr>
            <w:tcW w:w="1839"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 xml:space="preserve">Форма </w:t>
            </w:r>
            <w:proofErr w:type="spellStart"/>
            <w:r>
              <w:rPr>
                <w:b/>
              </w:rPr>
              <w:t>организ</w:t>
            </w:r>
            <w:proofErr w:type="spellEnd"/>
            <w:r>
              <w:rPr>
                <w:b/>
              </w:rPr>
              <w:t xml:space="preserve"> </w:t>
            </w:r>
            <w:proofErr w:type="spellStart"/>
            <w:r>
              <w:rPr>
                <w:b/>
              </w:rPr>
              <w:t>учебног</w:t>
            </w:r>
            <w:proofErr w:type="spellEnd"/>
            <w:r>
              <w:rPr>
                <w:b/>
              </w:rPr>
              <w:t xml:space="preserve"> процесса</w:t>
            </w:r>
          </w:p>
        </w:tc>
        <w:tc>
          <w:tcPr>
            <w:tcW w:w="107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Д\З</w:t>
            </w:r>
          </w:p>
        </w:tc>
      </w:tr>
      <w:tr w:rsidR="00FE32C1">
        <w:tc>
          <w:tcPr>
            <w:tcW w:w="53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875"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730"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690"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218"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личностные</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r>
              <w:rPr>
                <w:b/>
              </w:rPr>
              <w:t>предметные</w:t>
            </w:r>
          </w:p>
        </w:tc>
        <w:tc>
          <w:tcPr>
            <w:tcW w:w="2414"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rPr>
                <w:b/>
              </w:rPr>
            </w:pPr>
            <w:proofErr w:type="spellStart"/>
            <w:r>
              <w:rPr>
                <w:b/>
              </w:rPr>
              <w:t>метапредметные</w:t>
            </w:r>
            <w:proofErr w:type="spellEnd"/>
          </w:p>
        </w:tc>
        <w:tc>
          <w:tcPr>
            <w:tcW w:w="1838"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rPr>
                <w:sz w:val="4"/>
                <w:szCs w:val="4"/>
              </w:rPr>
            </w:pPr>
          </w:p>
        </w:tc>
        <w:tc>
          <w:tcPr>
            <w:tcW w:w="108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rPr>
                <w:sz w:val="4"/>
                <w:szCs w:val="4"/>
              </w:rPr>
            </w:pPr>
          </w:p>
        </w:tc>
      </w:tr>
      <w:tr w:rsidR="00FE32C1">
        <w:trPr>
          <w:trHeight w:val="300"/>
        </w:trPr>
        <w:tc>
          <w:tcPr>
            <w:tcW w:w="15501" w:type="dxa"/>
            <w:gridSpan w:val="1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jc w:val="center"/>
              <w:rPr>
                <w:b/>
              </w:rPr>
            </w:pPr>
            <w:r>
              <w:rPr>
                <w:b/>
              </w:rPr>
              <w:t>Гидросфера – водная оболочка Земли ( 11ч)</w:t>
            </w:r>
          </w:p>
        </w:tc>
      </w:tr>
      <w:tr w:rsidR="00FE32C1">
        <w:trPr>
          <w:trHeight w:val="6855"/>
        </w:trPr>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AF0405">
            <w:pPr>
              <w:pStyle w:val="af0"/>
            </w:pPr>
            <w:r>
              <w:t>Состав и значение гидросферы</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Гидросфера - водная оболочка Земли. Части гидросферы, их соотношение. свойства воды. Мировой круговорот в природе</w:t>
            </w:r>
          </w:p>
        </w:tc>
        <w:tc>
          <w:tcPr>
            <w:tcW w:w="206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FE32C1" w:rsidRDefault="00AF0405">
            <w:pPr>
              <w:pStyle w:val="af0"/>
            </w:pPr>
            <w:r>
              <w:t>-осознание целостности природы, населения и хозяйства Земли, материков, их крупных районов и стран;</w:t>
            </w:r>
          </w:p>
          <w:p w:rsidR="00FE32C1" w:rsidRDefault="00AF0405">
            <w:pPr>
              <w:pStyle w:val="af0"/>
            </w:pPr>
            <w:r>
              <w:t xml:space="preserve">– гармонично развитые социальные </w:t>
            </w:r>
            <w:r>
              <w:lastRenderedPageBreak/>
              <w:t>чувства и качества:</w:t>
            </w:r>
          </w:p>
          <w:p w:rsidR="00FE32C1" w:rsidRDefault="00AF0405">
            <w:pPr>
              <w:pStyle w:val="af0"/>
            </w:pPr>
            <w:r>
              <w:t>-умение оценивать с позиций социальных норм собственные поступки и поступки других людей;</w:t>
            </w:r>
          </w:p>
          <w:p w:rsidR="00FE32C1" w:rsidRDefault="00AF0405">
            <w:pPr>
              <w:pStyle w:val="af0"/>
            </w:pPr>
            <w:r>
              <w:t>-эмоционально-ценностное отношение к окружающей среде, необходимости ее сохранения и рационального использования;</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Выявлять причинно – следственные связи между гидросферой и другими оболочками Земли.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w:t>
            </w:r>
          </w:p>
          <w:p w:rsidR="00FE32C1" w:rsidRDefault="00AF0405">
            <w:pPr>
              <w:pStyle w:val="af0"/>
            </w:pPr>
            <w:r>
              <w:t>Регулятивные: уметь самостоятельно выделять познавательную цель.</w:t>
            </w:r>
          </w:p>
          <w:p w:rsidR="00FE32C1" w:rsidRDefault="00AF0405">
            <w:pPr>
              <w:pStyle w:val="af0"/>
            </w:pPr>
            <w:r>
              <w:t>Познавательные: уметь самостоятельно искать и выделять необходимую информацию, уметь отображать информацию в графической форме, анализировать схему.</w:t>
            </w:r>
          </w:p>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Индивидуальная, фронтальная. беседа, рассказ учителя Анализ текста и </w:t>
            </w:r>
            <w:proofErr w:type="spellStart"/>
            <w:r>
              <w:t>иллюст</w:t>
            </w:r>
            <w:proofErr w:type="spellEnd"/>
          </w:p>
          <w:p w:rsidR="00FE32C1" w:rsidRDefault="00AF0405">
            <w:pPr>
              <w:pStyle w:val="af0"/>
            </w:pPr>
            <w:r>
              <w:t>раций.</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п.28</w:t>
            </w:r>
          </w:p>
          <w:p w:rsidR="00FE32C1" w:rsidRDefault="00AF0405">
            <w:pPr>
              <w:pStyle w:val="af0"/>
            </w:pPr>
            <w:proofErr w:type="spellStart"/>
            <w:r>
              <w:t>стр</w:t>
            </w:r>
            <w:proofErr w:type="spellEnd"/>
          </w:p>
          <w:p w:rsidR="00FE32C1" w:rsidRDefault="00AF0405">
            <w:pPr>
              <w:pStyle w:val="af0"/>
            </w:pPr>
            <w:r>
              <w:t>94-97</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2.</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Мировой океан (1) </w:t>
            </w:r>
          </w:p>
          <w:p w:rsidR="00FE32C1" w:rsidRDefault="00FE32C1">
            <w:pPr>
              <w:pStyle w:val="af0"/>
            </w:pP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Мировой океан, его части. Единство вод мирового океана. Моря, заливы, проливы, острова, типы островов полуострова. Жизнь в океане. Рельеф дна Мирового океана. Использование карт для определения географического положения и описания морей, океанов</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AF0405">
            <w:pPr>
              <w:pStyle w:val="af0"/>
            </w:pPr>
            <w:r>
              <w:t>Совершенствовать умение работы с картой.</w:t>
            </w:r>
          </w:p>
        </w:tc>
        <w:tc>
          <w:tcPr>
            <w:tcW w:w="2369"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w:t>
            </w:r>
          </w:p>
          <w:p w:rsidR="00FE32C1" w:rsidRDefault="00AF0405">
            <w:pPr>
              <w:pStyle w:val="af0"/>
            </w:pPr>
            <w:r>
              <w:t>Регулятивные: проектировать маршрут преодоления затруднений через включение в новые виды деятельности Познавательные: овладевать основами картографической грамотности и использования географической карты; уметь выявлять различие и сходство признаков, составлять схемы, описания.</w:t>
            </w:r>
          </w:p>
        </w:tc>
        <w:tc>
          <w:tcPr>
            <w:tcW w:w="1852" w:type="dxa"/>
            <w:gridSpan w:val="2"/>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Индивидуальная, </w:t>
            </w:r>
            <w:proofErr w:type="spellStart"/>
            <w:r>
              <w:t>фронталь</w:t>
            </w:r>
            <w:proofErr w:type="spellEnd"/>
          </w:p>
          <w:p w:rsidR="00FE32C1" w:rsidRDefault="00AF0405">
            <w:pPr>
              <w:pStyle w:val="af0"/>
            </w:pPr>
            <w:proofErr w:type="spellStart"/>
            <w:r>
              <w:t>ная</w:t>
            </w:r>
            <w:proofErr w:type="spellEnd"/>
            <w:r>
              <w:t xml:space="preserve"> беседа. Рассказ учителя. Работа с </w:t>
            </w:r>
            <w:proofErr w:type="spellStart"/>
            <w:r>
              <w:t>учебни</w:t>
            </w:r>
            <w:proofErr w:type="spellEnd"/>
          </w:p>
          <w:p w:rsidR="00FE32C1" w:rsidRDefault="00AF0405">
            <w:pPr>
              <w:pStyle w:val="af0"/>
            </w:pPr>
            <w:r>
              <w:t>ком, атласом и контур</w:t>
            </w:r>
          </w:p>
          <w:p w:rsidR="00FE32C1" w:rsidRDefault="00AF0405">
            <w:pPr>
              <w:pStyle w:val="af0"/>
            </w:pPr>
            <w:proofErr w:type="spellStart"/>
            <w:r>
              <w:t>ными</w:t>
            </w:r>
            <w:proofErr w:type="spellEnd"/>
            <w:r>
              <w:t xml:space="preserve"> картами.</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w:t>
            </w:r>
          </w:p>
          <w:p w:rsidR="00FE32C1" w:rsidRDefault="00AF0405">
            <w:pPr>
              <w:pStyle w:val="af0"/>
            </w:pPr>
            <w:r>
              <w:t>29</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3.</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Мировой океан (2).</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852" w:type="dxa"/>
            <w:gridSpan w:val="2"/>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П.30</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4.</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Учимся с « Полярной звездой»</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tcBorders>
              <w:left w:val="single" w:sz="2" w:space="0" w:color="00000A"/>
              <w:bottom w:val="single" w:sz="2" w:space="0" w:color="00000A"/>
              <w:right w:val="single" w:sz="2" w:space="0" w:color="00000A"/>
            </w:tcBorders>
            <w:shd w:val="clear" w:color="auto" w:fill="FFFFFF"/>
            <w:tcMar>
              <w:top w:w="0" w:type="dxa"/>
            </w:tcMar>
          </w:tcPr>
          <w:p w:rsidR="00FE32C1" w:rsidRDefault="00AF0405">
            <w:pPr>
              <w:pStyle w:val="af0"/>
            </w:pPr>
            <w:r>
              <w:t xml:space="preserve">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w:t>
            </w:r>
            <w:r>
              <w:lastRenderedPageBreak/>
              <w:t>окружающей среде</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w:t>
            </w:r>
          </w:p>
          <w:p w:rsidR="00FE32C1" w:rsidRDefault="00AF0405">
            <w:pPr>
              <w:pStyle w:val="af0"/>
            </w:pPr>
            <w:r>
              <w:t xml:space="preserve">Регулятивные: самостоятельно организовывать свою деятельность. </w:t>
            </w:r>
          </w:p>
          <w:p w:rsidR="00FE32C1" w:rsidRDefault="00AF0405">
            <w:pPr>
              <w:pStyle w:val="af0"/>
            </w:pPr>
            <w:r>
              <w:lastRenderedPageBreak/>
              <w:t>Познавательные: овладевать основами картографической грамотности и использования географической карты; уметь добывать недостающую информацию с помощью карт атласа</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Коллективная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П.31</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5.</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Воды Океана</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Температура и соленость вод Мирового океана. Движение воды в океане. Волны. Океанические течения, приливы, отливы. Неблагоприятные и опасные явления в гидросфере. Меры предупреждения опасных явлений и борьбы с ними, правила обеспечения личной безопасности</w:t>
            </w:r>
          </w:p>
        </w:tc>
        <w:tc>
          <w:tcPr>
            <w:tcW w:w="206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Формирование целостного мировоззрения, соответствующего современному уровню развития науки и общественной практики.</w:t>
            </w: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 xml:space="preserve">Формирование ответственного отношения к учению, готовности и способности к саморазвитию и самообразованию на основе мотивации к </w:t>
            </w:r>
            <w:proofErr w:type="spellStart"/>
            <w:r>
              <w:t>оФормирование</w:t>
            </w:r>
            <w:proofErr w:type="spellEnd"/>
            <w:r>
              <w:t xml:space="preserve"> основ экологического сознания на основе признания ценности жизни во всех ее проявлениях и необходимости ответственного, </w:t>
            </w:r>
            <w:r>
              <w:lastRenderedPageBreak/>
              <w:t xml:space="preserve">бережного отношения к окружающей </w:t>
            </w:r>
            <w:proofErr w:type="spellStart"/>
            <w:r>
              <w:t>средебучению</w:t>
            </w:r>
            <w:proofErr w:type="spellEnd"/>
            <w:r>
              <w:t xml:space="preserve"> и познанию</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Использование средств Интернета.</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устанавливать рабочие отношения и эффективно сотрудничать.</w:t>
            </w:r>
          </w:p>
          <w:p w:rsidR="00FE32C1" w:rsidRDefault="00AF0405">
            <w:pPr>
              <w:pStyle w:val="af0"/>
            </w:pPr>
            <w:r>
              <w:t xml:space="preserve">Регулятивные: самостоятельно планировать и оценивать свою деятельность. </w:t>
            </w:r>
          </w:p>
          <w:p w:rsidR="00FE32C1" w:rsidRDefault="00AF0405">
            <w:pPr>
              <w:pStyle w:val="af0"/>
            </w:pPr>
            <w:r>
              <w:t>Познавательные: уметь работать с различными источниками информации; выявлять причинно-следственные связи, делать выводы и строить умозаключения; составлять описания</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Коллективная работа.</w:t>
            </w:r>
          </w:p>
          <w:p w:rsidR="00FE32C1" w:rsidRDefault="00AF0405">
            <w:pPr>
              <w:pStyle w:val="af0"/>
            </w:pPr>
            <w:r>
              <w:t>Презентация</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П.32</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6.</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Реки- артерии земли (1)</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Реки как составная часть поверхностных вод суши. Части реки. Речная система, речной бассейн, водораздел. Источники питания рек. Крупнейшие реки России и </w:t>
            </w:r>
            <w:proofErr w:type="spellStart"/>
            <w:r>
              <w:t>мираРежим</w:t>
            </w:r>
            <w:proofErr w:type="spellEnd"/>
            <w:r>
              <w:t xml:space="preserve"> рек, его зависимость от климата. Изменения в жизни рек. Речная долина. Равнинные и горные реки, их особенности. Роль рек в жизни человека.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AF0405">
            <w:pPr>
              <w:pStyle w:val="af0"/>
            </w:pPr>
            <w:r>
              <w:t xml:space="preserve">Самостоятельно составлять план описания </w:t>
            </w:r>
            <w:proofErr w:type="spellStart"/>
            <w:r>
              <w:t>гео</w:t>
            </w:r>
            <w:proofErr w:type="spellEnd"/>
            <w:r>
              <w:t>. объекта.</w:t>
            </w: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 xml:space="preserve">Работать с различными средствами </w:t>
            </w:r>
            <w:proofErr w:type="spellStart"/>
            <w:r>
              <w:t>гео</w:t>
            </w:r>
            <w:proofErr w:type="spellEnd"/>
            <w:r>
              <w:t>. информации.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w:t>
            </w:r>
          </w:p>
          <w:p w:rsidR="00FE32C1" w:rsidRDefault="00AF0405">
            <w:pPr>
              <w:pStyle w:val="af0"/>
            </w:pPr>
            <w:r>
              <w:t>Регулятивные: определять новый уровень отношения к себе как субъекту деятельности</w:t>
            </w:r>
          </w:p>
          <w:p w:rsidR="00FE32C1" w:rsidRDefault="00AF0405">
            <w:pPr>
              <w:pStyle w:val="af0"/>
            </w:pPr>
            <w:r>
              <w:t>Познавательные: овладевать основами картографической грамотности и использования географической карты; уметь производить поиск и обработку информации, составлять схемы</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Объясни</w:t>
            </w:r>
          </w:p>
          <w:p w:rsidR="00FE32C1" w:rsidRDefault="00AF0405">
            <w:pPr>
              <w:pStyle w:val="af0"/>
            </w:pPr>
            <w:proofErr w:type="spellStart"/>
            <w:r>
              <w:t>тельно-иллюстра</w:t>
            </w:r>
            <w:proofErr w:type="spellEnd"/>
          </w:p>
          <w:p w:rsidR="00FE32C1" w:rsidRDefault="00AF0405">
            <w:pPr>
              <w:pStyle w:val="af0"/>
            </w:pPr>
            <w:proofErr w:type="spellStart"/>
            <w:r>
              <w:t>тивный</w:t>
            </w:r>
            <w:proofErr w:type="spellEnd"/>
            <w:r>
              <w:t>.</w:t>
            </w:r>
          </w:p>
          <w:p w:rsidR="00FE32C1" w:rsidRDefault="00AF0405">
            <w:pPr>
              <w:pStyle w:val="af0"/>
            </w:pPr>
            <w:r>
              <w:t>Презентация</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П.33</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7.</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Реки- артерии земли (2)</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Практическая</w:t>
            </w:r>
          </w:p>
          <w:p w:rsidR="00FE32C1" w:rsidRDefault="00AF0405">
            <w:pPr>
              <w:pStyle w:val="af0"/>
            </w:pPr>
            <w:r>
              <w:t>деятель</w:t>
            </w:r>
          </w:p>
          <w:p w:rsidR="00FE32C1" w:rsidRDefault="00AF0405">
            <w:pPr>
              <w:pStyle w:val="af0"/>
            </w:pPr>
            <w:proofErr w:type="spellStart"/>
            <w:r>
              <w:t>ность</w:t>
            </w:r>
            <w:proofErr w:type="spellEnd"/>
            <w:r>
              <w:t xml:space="preserve"> учащихся</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П.34</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8.</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Озера и болота</w:t>
            </w:r>
          </w:p>
          <w:p w:rsidR="00FE32C1" w:rsidRDefault="00FE32C1">
            <w:pPr>
              <w:pStyle w:val="af0"/>
            </w:pPr>
          </w:p>
          <w:p w:rsidR="00FE32C1" w:rsidRDefault="00FE32C1">
            <w:pPr>
              <w:pStyle w:val="af0"/>
            </w:pP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Озера, их разнообразие, зависимость размещения от климата и рельефа. </w:t>
            </w:r>
            <w:r>
              <w:lastRenderedPageBreak/>
              <w:t xml:space="preserve">Виды озер. Крупнейшие пресные и соленые озера мира и нашей страны. Пруды, водохранилища, болота, их хозяйственное значение и рациональное использование. Описание озера по карте </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Выполнять презентацию.</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lastRenderedPageBreak/>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П.35</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9.</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Подземные воды и ледники</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Подземные воды, их происхождение и виды, использование человеком. Минеральные воды. Ледники - главные аккумуляторы пресной воды на Земле, условия возникновения, распространение. Покровные и горные ледники</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Работать с различными средствами </w:t>
            </w:r>
            <w:proofErr w:type="spellStart"/>
            <w:r>
              <w:t>гео</w:t>
            </w:r>
            <w:proofErr w:type="spellEnd"/>
            <w:r>
              <w:t>. информации.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w:t>
            </w:r>
          </w:p>
          <w:p w:rsidR="00FE32C1" w:rsidRDefault="00AF0405">
            <w:pPr>
              <w:pStyle w:val="af0"/>
            </w:pPr>
            <w:r>
              <w:t xml:space="preserve">Регулятивные: самостоятельно организовывать и оценивать свою деятельность. </w:t>
            </w:r>
          </w:p>
          <w:p w:rsidR="00FE32C1" w:rsidRDefault="00AF0405">
            <w:pPr>
              <w:pStyle w:val="af0"/>
            </w:pPr>
            <w:r>
              <w:t xml:space="preserve">Познавательные: овладевать основами смыслового чтения и составления плана прочитанного; формировать интерес к дальнейшему расширению и углублению </w:t>
            </w:r>
            <w:r>
              <w:lastRenderedPageBreak/>
              <w:t>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proofErr w:type="spellStart"/>
            <w:r>
              <w:lastRenderedPageBreak/>
              <w:t>Сообще</w:t>
            </w:r>
            <w:proofErr w:type="spellEnd"/>
          </w:p>
          <w:p w:rsidR="00FE32C1" w:rsidRDefault="00AF0405">
            <w:pPr>
              <w:pStyle w:val="af0"/>
            </w:pPr>
            <w:proofErr w:type="spellStart"/>
            <w:r>
              <w:t>ния</w:t>
            </w:r>
            <w:proofErr w:type="spellEnd"/>
            <w:r>
              <w:t xml:space="preserve"> </w:t>
            </w:r>
            <w:proofErr w:type="spellStart"/>
            <w:r>
              <w:t>школьни</w:t>
            </w:r>
            <w:proofErr w:type="spellEnd"/>
          </w:p>
          <w:p w:rsidR="00FE32C1" w:rsidRDefault="00AF0405">
            <w:pPr>
              <w:pStyle w:val="af0"/>
            </w:pPr>
            <w:r>
              <w:t>ков,</w:t>
            </w:r>
          </w:p>
          <w:p w:rsidR="00FE32C1" w:rsidRDefault="00AF0405">
            <w:pPr>
              <w:pStyle w:val="af0"/>
            </w:pPr>
            <w:r>
              <w:t>беседы по опережающему</w:t>
            </w:r>
          </w:p>
          <w:p w:rsidR="00FE32C1" w:rsidRDefault="00AF0405">
            <w:pPr>
              <w:pStyle w:val="af0"/>
            </w:pPr>
            <w:r>
              <w:t>заданию</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П.36</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10.</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Гидросфера и человек</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Качество воды и здоровье людей. Ресурсы Океана, их значение и хозяйственное использование. Охрана гидросфера</w:t>
            </w:r>
          </w:p>
        </w:tc>
        <w:tc>
          <w:tcPr>
            <w:tcW w:w="2064" w:type="dxa"/>
            <w:tcBorders>
              <w:left w:val="single" w:sz="2" w:space="0" w:color="00000A"/>
              <w:bottom w:val="single" w:sz="2" w:space="0" w:color="00000A"/>
              <w:right w:val="single" w:sz="2" w:space="0" w:color="00000A"/>
            </w:tcBorders>
            <w:shd w:val="clear" w:color="auto" w:fill="FFFFFF"/>
            <w:tcMar>
              <w:top w:w="0" w:type="dxa"/>
            </w:tcMar>
          </w:tcPr>
          <w:p w:rsidR="00FE32C1" w:rsidRDefault="00AF0405">
            <w:pPr>
              <w:pStyle w:val="af0"/>
            </w:pPr>
            <w:r>
              <w:t>Формирование толерантности как нормы осознанного и доброжелательного отношения к другому человеку, его мнению</w:t>
            </w:r>
          </w:p>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Находить в тексте учебника географическую информацию, необходимую для выполнения тестовых заданий</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w:t>
            </w:r>
          </w:p>
          <w:p w:rsidR="00FE32C1" w:rsidRDefault="00AF0405">
            <w:pPr>
              <w:pStyle w:val="af0"/>
            </w:pPr>
            <w:r>
              <w:t xml:space="preserve">Регулятивные: управлять своей познавательной деятельностью, самостоятельно организовывать и оценивать свою деятельность. </w:t>
            </w:r>
          </w:p>
          <w:p w:rsidR="00FE32C1" w:rsidRDefault="00AF0405">
            <w:pPr>
              <w:pStyle w:val="af0"/>
            </w:pPr>
            <w:r>
              <w:t xml:space="preserve">Познавательные: овладевать основами картографической грамотности и использования географической карты; формировать интерес к дальнейшему расширению и углублению географических знаний. </w:t>
            </w:r>
          </w:p>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Фронтальная и индивидуальная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П.37</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11</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Обобщаю</w:t>
            </w:r>
          </w:p>
          <w:p w:rsidR="00FE32C1" w:rsidRDefault="00AF0405">
            <w:pPr>
              <w:pStyle w:val="af0"/>
            </w:pPr>
            <w:proofErr w:type="spellStart"/>
            <w:r>
              <w:lastRenderedPageBreak/>
              <w:t>щий</w:t>
            </w:r>
            <w:proofErr w:type="spellEnd"/>
            <w:r>
              <w:t xml:space="preserve"> урок по теме: «</w:t>
            </w:r>
            <w:proofErr w:type="spellStart"/>
            <w:r>
              <w:t>Гидросфе</w:t>
            </w:r>
            <w:proofErr w:type="spellEnd"/>
          </w:p>
          <w:p w:rsidR="00FE32C1" w:rsidRDefault="00AF0405">
            <w:pPr>
              <w:pStyle w:val="af0"/>
            </w:pPr>
            <w:proofErr w:type="spellStart"/>
            <w:r>
              <w:t>ра</w:t>
            </w:r>
            <w:proofErr w:type="spellEnd"/>
            <w:r>
              <w:t>»</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Систематизировать </w:t>
            </w:r>
            <w:r>
              <w:lastRenderedPageBreak/>
              <w:t>и представлять свои знания при выполнении заданий в различной форме. .</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Тестовая </w:t>
            </w:r>
            <w:r>
              <w:lastRenderedPageBreak/>
              <w:t>контрольная работа из заданий разного вида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c>
          <w:tcPr>
            <w:tcW w:w="15501" w:type="dxa"/>
            <w:gridSpan w:val="1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jc w:val="center"/>
              <w:rPr>
                <w:b/>
              </w:rPr>
            </w:pPr>
            <w:r>
              <w:rPr>
                <w:b/>
              </w:rPr>
              <w:lastRenderedPageBreak/>
              <w:t>Атмосфера — воздушная оболочка Земли (14 часов)</w:t>
            </w:r>
          </w:p>
          <w:p w:rsidR="00FE32C1" w:rsidRDefault="00FE32C1">
            <w:pPr>
              <w:pStyle w:val="af0"/>
            </w:pP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12</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Состав и строение атмосферы.</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Состав атмосферного воздуха. Строение атмосферы, ее границы. Тропосфера, стратосфера, озоновый слой. значение атмосферы для жизни на Земле. Пути сохранения качества воздушной среды</w:t>
            </w:r>
          </w:p>
        </w:tc>
        <w:tc>
          <w:tcPr>
            <w:tcW w:w="206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FE32C1" w:rsidRDefault="00AF0405">
            <w:pPr>
              <w:pStyle w:val="af0"/>
            </w:pPr>
            <w:r>
              <w:t>-осознание целостности природы, населения и хозяйства Земли, материков, их крупных районов и стран;</w:t>
            </w:r>
          </w:p>
          <w:p w:rsidR="00FE32C1" w:rsidRDefault="00AF0405">
            <w:pPr>
              <w:pStyle w:val="af0"/>
            </w:pPr>
            <w:r>
              <w:t>– гармонично развитые социальные чувства и качества:</w:t>
            </w:r>
          </w:p>
          <w:p w:rsidR="00FE32C1" w:rsidRDefault="00AF0405">
            <w:pPr>
              <w:pStyle w:val="af0"/>
            </w:pPr>
            <w:r>
              <w:lastRenderedPageBreak/>
              <w:t>-умение оценивать с позиций социальных норм собственные поступки и поступки других людей;</w:t>
            </w:r>
          </w:p>
          <w:p w:rsidR="00FE32C1" w:rsidRDefault="00AF0405">
            <w:pPr>
              <w:pStyle w:val="af0"/>
            </w:pPr>
            <w:r>
              <w:t>-эмоционально-ценностное отношение к окружающей среде, необходимости ее сохранения и рационального использования;</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Выявлять причинно – следственные связи между атмосферой и другими оболочками Земли.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Регулятивные: управлять своей познавательной деятельностью.</w:t>
            </w:r>
          </w:p>
          <w:p w:rsidR="00FE32C1" w:rsidRDefault="00AF0405">
            <w:pPr>
              <w:pStyle w:val="af0"/>
            </w:pPr>
            <w:r>
              <w:t>Познавательные: извлекать информацию из иллюстраций и диаграмм учебника, составлять план прочитанного текста, выделять признаки понятий, сравнивать и анализировать.</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П.38</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13</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Тепло в атмосфере</w:t>
            </w:r>
          </w:p>
          <w:p w:rsidR="00FE32C1" w:rsidRDefault="00AF0405">
            <w:pPr>
              <w:pStyle w:val="af0"/>
            </w:pPr>
            <w:r>
              <w:lastRenderedPageBreak/>
              <w:t>(1)</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Нагревание воздуха тропосферы.</w:t>
            </w:r>
          </w:p>
          <w:p w:rsidR="00FE32C1" w:rsidRDefault="00AF0405">
            <w:pPr>
              <w:pStyle w:val="af0"/>
            </w:pPr>
            <w:r>
              <w:t xml:space="preserve">Понижение </w:t>
            </w:r>
            <w:r>
              <w:lastRenderedPageBreak/>
              <w:t>температуры в тропосфере с высотой. Температура воздуха. Термометр. Средняя суточная температура, ее определение. Суточный и годовой ход температуры воздуха. Суточная и годовая амплитуда температуры воздуха</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FE32C1">
            <w:pPr>
              <w:pStyle w:val="af0"/>
            </w:pPr>
          </w:p>
          <w:p w:rsidR="00FE32C1" w:rsidRDefault="00AF0405">
            <w:pPr>
              <w:pStyle w:val="af0"/>
            </w:pPr>
            <w:r>
              <w:t>Определять показания приборов температуры и анализировать их.</w:t>
            </w:r>
          </w:p>
          <w:p w:rsidR="00FE32C1" w:rsidRDefault="00FE32C1">
            <w:pPr>
              <w:pStyle w:val="af0"/>
            </w:pPr>
          </w:p>
        </w:tc>
        <w:tc>
          <w:tcPr>
            <w:tcW w:w="2369"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Коммуникативные: организовывать и планировать учебное </w:t>
            </w:r>
            <w:r>
              <w:lastRenderedPageBreak/>
              <w:t xml:space="preserve">сотрудничество с учителем и одноклассниками, определять общие цели, способы взаимодействия. </w:t>
            </w:r>
          </w:p>
          <w:p w:rsidR="00FE32C1" w:rsidRDefault="00AF0405">
            <w:pPr>
              <w:pStyle w:val="af0"/>
            </w:pPr>
            <w:r>
              <w:t>Регулятивные: управлять своей познавательной деятельностью, оценивать себя и свою деятельность.</w:t>
            </w:r>
          </w:p>
          <w:p w:rsidR="00FE32C1" w:rsidRDefault="00AF0405">
            <w:pPr>
              <w:pStyle w:val="af0"/>
            </w:pPr>
            <w:r>
              <w:t>Познавательные: уметь самостоятельно искать и выделять необходимую информацию, уметь отображать информацию в графической форме, анализировать графики; уметь производить вычисления; формировать интерес к дальнейшему расширению и 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proofErr w:type="spellStart"/>
            <w:r>
              <w:lastRenderedPageBreak/>
              <w:t>Сообще</w:t>
            </w:r>
            <w:proofErr w:type="spellEnd"/>
          </w:p>
          <w:p w:rsidR="00FE32C1" w:rsidRDefault="00AF0405">
            <w:pPr>
              <w:pStyle w:val="af0"/>
            </w:pPr>
            <w:proofErr w:type="spellStart"/>
            <w:r>
              <w:t>ния</w:t>
            </w:r>
            <w:proofErr w:type="spellEnd"/>
            <w:r>
              <w:t xml:space="preserve"> школьников,</w:t>
            </w:r>
          </w:p>
          <w:p w:rsidR="00FE32C1" w:rsidRDefault="00AF0405">
            <w:pPr>
              <w:pStyle w:val="af0"/>
            </w:pPr>
            <w:r>
              <w:lastRenderedPageBreak/>
              <w:t>беседы по опережающему</w:t>
            </w:r>
          </w:p>
          <w:p w:rsidR="00FE32C1" w:rsidRDefault="00AF0405">
            <w:pPr>
              <w:pStyle w:val="af0"/>
            </w:pPr>
            <w:r>
              <w:t>заданию</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П.39</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14</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Тепло в атмосфере</w:t>
            </w:r>
          </w:p>
          <w:p w:rsidR="00FE32C1" w:rsidRDefault="00AF0405">
            <w:pPr>
              <w:pStyle w:val="af0"/>
            </w:pPr>
            <w:r>
              <w:t>(2)</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Зависимость суточного и годового хода температуры воздуха от высоты солнца над горизонтом. Уменьшение количества тепла от экватора к полюсам</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p w:rsidR="00FE32C1" w:rsidRDefault="00FE32C1">
            <w:pPr>
              <w:pStyle w:val="af0"/>
            </w:pPr>
          </w:p>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П.40</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15</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Атмосфер</w:t>
            </w:r>
          </w:p>
          <w:p w:rsidR="00FE32C1" w:rsidRDefault="00AF0405">
            <w:pPr>
              <w:pStyle w:val="af0"/>
            </w:pPr>
            <w:proofErr w:type="spellStart"/>
            <w:r>
              <w:t>ное</w:t>
            </w:r>
            <w:proofErr w:type="spellEnd"/>
            <w:r>
              <w:t xml:space="preserve"> давление. </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Зависимость атмосферного давления, единицы </w:t>
            </w:r>
            <w:r>
              <w:lastRenderedPageBreak/>
              <w:t xml:space="preserve">его измерения. Барометр. Зависимость атмосферного давления от температуры воздуха и высоты местности над уровнем моря. Изменение атмосферного давления и температуры воздуха с высотой </w:t>
            </w:r>
          </w:p>
        </w:tc>
        <w:tc>
          <w:tcPr>
            <w:tcW w:w="2064" w:type="dxa"/>
            <w:vMerge w:val="restart"/>
            <w:tcBorders>
              <w:left w:val="single" w:sz="2" w:space="0" w:color="00000A"/>
              <w:bottom w:val="single" w:sz="2" w:space="0" w:color="00000A"/>
              <w:right w:val="single" w:sz="2" w:space="0" w:color="00000A"/>
            </w:tcBorders>
            <w:shd w:val="clear" w:color="auto" w:fill="FFFFFF"/>
            <w:tcMar>
              <w:top w:w="0" w:type="dxa"/>
            </w:tcMar>
          </w:tcPr>
          <w:p w:rsidR="00FE32C1" w:rsidRDefault="00AF0405">
            <w:pPr>
              <w:pStyle w:val="af0"/>
            </w:pPr>
            <w:r>
              <w:lastRenderedPageBreak/>
              <w:t xml:space="preserve">Формирование толерантности как нормы осознанного </w:t>
            </w:r>
            <w:r>
              <w:lastRenderedPageBreak/>
              <w:t>и доброжелательного отношения к другому человеку, его мнению</w:t>
            </w:r>
          </w:p>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Проводить измерение атмосферного </w:t>
            </w:r>
            <w:r>
              <w:lastRenderedPageBreak/>
              <w:t>давления.</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Коммуникативные: организовывать и планировать учебное </w:t>
            </w:r>
            <w:r>
              <w:lastRenderedPageBreak/>
              <w:t xml:space="preserve">сотрудничество с учителем и одноклассниками. </w:t>
            </w:r>
          </w:p>
          <w:p w:rsidR="00FE32C1" w:rsidRDefault="00AF0405">
            <w:pPr>
              <w:pStyle w:val="af0"/>
            </w:pPr>
            <w:r>
              <w:t>Регулятивные: управлять своей познавательной деятельностью, оценивать себя.</w:t>
            </w:r>
          </w:p>
          <w:p w:rsidR="00FE32C1" w:rsidRDefault="00AF0405">
            <w:pPr>
              <w:pStyle w:val="af0"/>
            </w:pPr>
            <w:r>
              <w:t>Познавательные: формировать алгоритм работы с приборами; уметь производить вычисления; формировать интерес к дальнейшему расширению и 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Презентация</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П.41</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16</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Ветер. </w:t>
            </w:r>
          </w:p>
          <w:p w:rsidR="00FE32C1" w:rsidRDefault="00FE32C1">
            <w:pPr>
              <w:pStyle w:val="af0"/>
            </w:pP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Ветер, причины его образования. Скорость и направление ветра. Роза ветров. Показатели силы ветра. Виды ветров: бриз, муссон и др.</w:t>
            </w:r>
          </w:p>
        </w:tc>
        <w:tc>
          <w:tcPr>
            <w:tcW w:w="2064" w:type="dxa"/>
            <w:vMerge/>
            <w:tcBorders>
              <w:left w:val="single" w:sz="2" w:space="0" w:color="00000A"/>
              <w:bottom w:val="single" w:sz="2" w:space="0" w:color="00000A"/>
              <w:right w:val="single" w:sz="2" w:space="0" w:color="00000A"/>
            </w:tcBorders>
            <w:shd w:val="clear" w:color="auto" w:fill="FFFFFF"/>
            <w:tcMar>
              <w:top w:w="0" w:type="dxa"/>
            </w:tcMar>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Работа с электронной метеостанцией и флюгером.</w:t>
            </w:r>
          </w:p>
          <w:p w:rsidR="00FE32C1" w:rsidRDefault="00FE32C1">
            <w:pPr>
              <w:pStyle w:val="af0"/>
            </w:pP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взаимодействие в группе.</w:t>
            </w:r>
          </w:p>
          <w:p w:rsidR="00FE32C1" w:rsidRDefault="00AF0405">
            <w:pPr>
              <w:pStyle w:val="af0"/>
            </w:pPr>
            <w:r>
              <w:t>Регулятивные: управлять своей познавательной деятельностью, выделять необходимую информацию</w:t>
            </w:r>
          </w:p>
          <w:p w:rsidR="00FE32C1" w:rsidRDefault="00AF0405">
            <w:pPr>
              <w:pStyle w:val="af0"/>
            </w:pPr>
            <w:r>
              <w:lastRenderedPageBreak/>
              <w:t>Познавательные: формировать алгоритм работы с приборами; уметь выявлять причинно-следственные связи между явлениями; формировать интерес к дальнейшему расширению и 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П.42</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17</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Решение задач на </w:t>
            </w:r>
            <w:proofErr w:type="spellStart"/>
            <w:r>
              <w:t>определе</w:t>
            </w:r>
            <w:proofErr w:type="spellEnd"/>
          </w:p>
          <w:p w:rsidR="00FE32C1" w:rsidRDefault="00AF0405">
            <w:pPr>
              <w:pStyle w:val="af0"/>
            </w:pPr>
            <w:proofErr w:type="spellStart"/>
            <w:r>
              <w:t>ние</w:t>
            </w:r>
            <w:proofErr w:type="spellEnd"/>
            <w:r>
              <w:t xml:space="preserve"> амплитуды, средней месячной температуры воздуха, изменение </w:t>
            </w:r>
            <w:proofErr w:type="spellStart"/>
            <w:r>
              <w:t>температу</w:t>
            </w:r>
            <w:proofErr w:type="spellEnd"/>
          </w:p>
          <w:p w:rsidR="00FE32C1" w:rsidRDefault="00AF0405">
            <w:pPr>
              <w:pStyle w:val="af0"/>
            </w:pPr>
            <w:proofErr w:type="spellStart"/>
            <w:r>
              <w:t>ры</w:t>
            </w:r>
            <w:proofErr w:type="spellEnd"/>
            <w:r>
              <w:t xml:space="preserve"> воздуха и атмосферного давления с высотой.</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Формирование ответственного отношения к учению, готовности и способности к саморазвитию и самообразованию на основе мотивации к обучению и познанию</w:t>
            </w:r>
          </w:p>
          <w:p w:rsidR="00FE32C1" w:rsidRDefault="00FE32C1">
            <w:pPr>
              <w:pStyle w:val="af0"/>
            </w:pPr>
          </w:p>
          <w:p w:rsidR="00FE32C1" w:rsidRDefault="00FE32C1">
            <w:pPr>
              <w:pStyle w:val="af0"/>
            </w:pPr>
          </w:p>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 xml:space="preserve">Регулятивные: управлять своей познавательной деятельностью. </w:t>
            </w:r>
          </w:p>
          <w:p w:rsidR="00FE32C1" w:rsidRDefault="00AF0405">
            <w:pPr>
              <w:pStyle w:val="af0"/>
            </w:pPr>
            <w:proofErr w:type="spellStart"/>
            <w:r>
              <w:t>Познавательные:уметь</w:t>
            </w:r>
            <w:proofErr w:type="spellEnd"/>
            <w:r>
              <w:t xml:space="preserve"> анализировать данные и преобразовывать их в форму графика; формировать интерес к дальнейшему расширению и углублению географических </w:t>
            </w:r>
            <w:r>
              <w:lastRenderedPageBreak/>
              <w:t>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Практическая деятель</w:t>
            </w:r>
          </w:p>
          <w:p w:rsidR="00FE32C1" w:rsidRDefault="00AF0405">
            <w:pPr>
              <w:pStyle w:val="af0"/>
            </w:pPr>
            <w:proofErr w:type="spellStart"/>
            <w:r>
              <w:t>ность</w:t>
            </w:r>
            <w:proofErr w:type="spellEnd"/>
            <w:r>
              <w:t xml:space="preserve"> уч-ся</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18</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Влага в атмосфере (1)</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Водяной пар в атмосфере. Абсолютная и относительная влажность воздуха. Гигрометр. Облачность и ее влияние на погоду. Облака и их виды</w:t>
            </w: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Проводить простые наблюдена за явлениями природы.</w:t>
            </w:r>
          </w:p>
        </w:tc>
        <w:tc>
          <w:tcPr>
            <w:tcW w:w="2369"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 xml:space="preserve">Регулятивные: управлять своей познавательной деятельностью. </w:t>
            </w:r>
          </w:p>
          <w:p w:rsidR="00FE32C1" w:rsidRDefault="00AF0405">
            <w:pPr>
              <w:pStyle w:val="af0"/>
            </w:pPr>
            <w:r>
              <w:t>Познавательные: формировать алгоритм работы с приборами; уметь производить вычисления; формировать интерес к дальнейшему расширению и 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p w:rsidR="00FE32C1" w:rsidRDefault="00AF0405">
            <w:pPr>
              <w:pStyle w:val="af0"/>
            </w:pPr>
            <w:proofErr w:type="spellStart"/>
            <w:r>
              <w:t>презен-тация</w:t>
            </w:r>
            <w:proofErr w:type="spellEnd"/>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П.43</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19</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Влага в атмосфере (2)</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Атмосферные осадки, их виды, условия образования. Распределение влаги на поверхности Земли</w:t>
            </w: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Формирование познавательной и информационной культуры, в том числе развитие навыков самостоятельной работы</w:t>
            </w:r>
          </w:p>
          <w:p w:rsidR="00FE32C1" w:rsidRDefault="00FE32C1">
            <w:pPr>
              <w:pStyle w:val="af0"/>
            </w:pPr>
          </w:p>
          <w:p w:rsidR="00FE32C1" w:rsidRDefault="00FE32C1">
            <w:pPr>
              <w:pStyle w:val="af0"/>
            </w:pPr>
          </w:p>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П.44</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20</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Погода</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 xml:space="preserve">Элементы и явления </w:t>
            </w:r>
            <w:r>
              <w:lastRenderedPageBreak/>
              <w:t>погоды. Типы воздушных масс, условия их формирования и свойства. Отличия климата от погоды. Климатообразующие факторы</w:t>
            </w: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Вести дневник погоды.</w:t>
            </w: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Читать синоптическую карту.</w:t>
            </w:r>
          </w:p>
          <w:p w:rsidR="00FE32C1" w:rsidRDefault="00AF0405">
            <w:pPr>
              <w:pStyle w:val="af0"/>
            </w:pPr>
            <w:r>
              <w:t>Предсказывать погоду по имеющимся данным метеосводки.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Коммуникативные: организовывать и планировать учебное взаимодействие в группе.</w:t>
            </w:r>
          </w:p>
          <w:p w:rsidR="00FE32C1" w:rsidRDefault="00AF0405">
            <w:pPr>
              <w:pStyle w:val="af0"/>
            </w:pPr>
            <w:r>
              <w:t xml:space="preserve">Регулятивные: проектировать маршрут преодоления </w:t>
            </w:r>
            <w:r>
              <w:lastRenderedPageBreak/>
              <w:t>затруднений через включение в новые виды деятельности. Познавательные: извлекать информацию из различных источников, выявлять причинно-следственные связи, делать выводы, сравнивать, описывать</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proofErr w:type="spellStart"/>
            <w:r>
              <w:lastRenderedPageBreak/>
              <w:t>Частично-поиско</w:t>
            </w:r>
            <w:proofErr w:type="spellEnd"/>
          </w:p>
          <w:p w:rsidR="00FE32C1" w:rsidRDefault="00AF0405">
            <w:pPr>
              <w:pStyle w:val="af0"/>
            </w:pPr>
            <w:proofErr w:type="spellStart"/>
            <w:r>
              <w:t>вая</w:t>
            </w:r>
            <w:proofErr w:type="spellEnd"/>
            <w:r>
              <w:t xml:space="preserve">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П.45</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21</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Климат</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64" w:type="dxa"/>
            <w:vMerge w:val="restart"/>
            <w:tcBorders>
              <w:left w:val="single" w:sz="2" w:space="0" w:color="00000A"/>
              <w:bottom w:val="single" w:sz="2" w:space="0" w:color="00000A"/>
              <w:right w:val="single" w:sz="2" w:space="0" w:color="00000A"/>
            </w:tcBorders>
            <w:shd w:val="clear" w:color="auto" w:fill="FFFFFF"/>
            <w:tcMar>
              <w:top w:w="0" w:type="dxa"/>
            </w:tcMar>
          </w:tcPr>
          <w:p w:rsidR="00FE32C1" w:rsidRDefault="00AF0405">
            <w:pPr>
              <w:pStyle w:val="af0"/>
            </w:pPr>
            <w:r>
              <w:t>Формирование ответственного отношения к учению, готовности и способности к саморазвитию и самообразованию на основе мотивации к обучению и познанию</w:t>
            </w:r>
          </w:p>
          <w:p w:rsidR="00FE32C1" w:rsidRDefault="00FE32C1">
            <w:pPr>
              <w:pStyle w:val="af0"/>
            </w:pPr>
          </w:p>
          <w:p w:rsidR="00FE32C1" w:rsidRDefault="00FE32C1">
            <w:pPr>
              <w:pStyle w:val="af0"/>
            </w:pPr>
          </w:p>
          <w:p w:rsidR="00FE32C1" w:rsidRDefault="00FE32C1">
            <w:pPr>
              <w:pStyle w:val="af0"/>
            </w:pPr>
          </w:p>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сотрудничество с учителем и одноклассниками. Регулятивные: управлять своей познавательной деятельностью, оценивать себя.</w:t>
            </w:r>
          </w:p>
          <w:p w:rsidR="00FE32C1" w:rsidRDefault="00AF0405">
            <w:pPr>
              <w:pStyle w:val="af0"/>
            </w:pPr>
            <w:r>
              <w:t xml:space="preserve">Познавательные: извлекать информацию из карт атласа, выделять признаки понятий, делать выводы, сравнивать, описывать; формировать интерес к дальнейшему расширению и </w:t>
            </w:r>
            <w:r>
              <w:lastRenderedPageBreak/>
              <w:t>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П.45</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22</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Наблюдение за погодой своей местности</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64" w:type="dxa"/>
            <w:vMerge/>
            <w:tcBorders>
              <w:left w:val="single" w:sz="2" w:space="0" w:color="00000A"/>
              <w:bottom w:val="single" w:sz="2" w:space="0" w:color="00000A"/>
              <w:right w:val="single" w:sz="2" w:space="0" w:color="00000A"/>
            </w:tcBorders>
            <w:shd w:val="clear" w:color="auto" w:fill="FFFFFF"/>
            <w:tcMar>
              <w:top w:w="0" w:type="dxa"/>
            </w:tcMar>
          </w:tcPr>
          <w:p w:rsidR="00FE32C1" w:rsidRDefault="00FE32C1"/>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П.45</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23</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Учимся с « Полярной звездой»</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Решение практических задач с использованием информации о погоде. Метеорологические приборы и инструменты. Измерение элементов погоды с помощью приборов. Карты погоды, их чтение. Прогнозы погоды</w:t>
            </w:r>
          </w:p>
        </w:tc>
        <w:tc>
          <w:tcPr>
            <w:tcW w:w="2064" w:type="dxa"/>
            <w:vMerge/>
            <w:tcBorders>
              <w:left w:val="single" w:sz="2" w:space="0" w:color="00000A"/>
              <w:bottom w:val="single" w:sz="2" w:space="0" w:color="00000A"/>
              <w:right w:val="single" w:sz="2" w:space="0" w:color="00000A"/>
            </w:tcBorders>
            <w:shd w:val="clear" w:color="auto" w:fill="FFFFFF"/>
            <w:tcMar>
              <w:top w:w="0" w:type="dxa"/>
            </w:tcMar>
          </w:tcPr>
          <w:p w:rsidR="00FE32C1" w:rsidRDefault="00FE32C1"/>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Коллективная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24</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Атмосфера и человек</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Значение атмосферы для человека. Влияние погодных и климатических условий на здоровье и быт людей. Стихийные явления в атмосфере , их характеристика и правила обеспечения личной безопасности</w:t>
            </w:r>
          </w:p>
        </w:tc>
        <w:tc>
          <w:tcPr>
            <w:tcW w:w="206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 xml:space="preserve">Формирование основ экологического сознания на основе признания ценности жизни во </w:t>
            </w:r>
            <w:r>
              <w:lastRenderedPageBreak/>
              <w:t>всех ее проявлениях и необходимости ответственного, бережного отношения к окружающей среде</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Составлять правила поведения во время опасных атмосферных явлений</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 xml:space="preserve">Регулятивные: управлять своей познавательной деятельностью, оценивать себя. </w:t>
            </w:r>
          </w:p>
          <w:p w:rsidR="00FE32C1" w:rsidRDefault="00AF0405">
            <w:pPr>
              <w:pStyle w:val="af0"/>
            </w:pPr>
            <w:r>
              <w:t>Познавательные: извлекать и преобразовывать информацию из различных источников, делать выводы, сравнивать; формировать интерес к дальнейшему расширению и 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proofErr w:type="spellStart"/>
            <w:r>
              <w:t>Дискус</w:t>
            </w:r>
            <w:proofErr w:type="spellEnd"/>
          </w:p>
          <w:p w:rsidR="00FE32C1" w:rsidRDefault="00AF0405">
            <w:pPr>
              <w:pStyle w:val="af0"/>
            </w:pPr>
            <w:r>
              <w:t>сия коллективная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П.47</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25</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Контрольная работа №2 «Атмосфера – воздушная оболочка </w:t>
            </w:r>
            <w:r>
              <w:lastRenderedPageBreak/>
              <w:t>Земли»</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Систематизировать и представлять свои знания при выполнении заданий в различной форме.</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Коммуникативные: организовывать и планировать учебное сотрудничество с учителем и </w:t>
            </w:r>
            <w:r>
              <w:lastRenderedPageBreak/>
              <w:t xml:space="preserve">одноклассниками. </w:t>
            </w:r>
          </w:p>
          <w:p w:rsidR="00FE32C1" w:rsidRDefault="00AF0405">
            <w:pPr>
              <w:pStyle w:val="af0"/>
            </w:pPr>
            <w:r>
              <w:t xml:space="preserve">Регулятивные: управлять своей познавательной деятельностью, оценивать себя и свою деятельность. </w:t>
            </w:r>
          </w:p>
          <w:p w:rsidR="00FE32C1" w:rsidRDefault="00AF0405">
            <w:pPr>
              <w:pStyle w:val="af0"/>
            </w:pPr>
            <w:r>
              <w:t>Познавательные: извлекать и преобразовывать информацию из различных источников, формировать интерес к дальнейшему расширению и 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proofErr w:type="spellStart"/>
            <w:r>
              <w:lastRenderedPageBreak/>
              <w:t>Коллек</w:t>
            </w:r>
            <w:proofErr w:type="spellEnd"/>
          </w:p>
          <w:p w:rsidR="00FE32C1" w:rsidRDefault="00AF0405">
            <w:pPr>
              <w:pStyle w:val="af0"/>
            </w:pPr>
            <w:proofErr w:type="spellStart"/>
            <w:r>
              <w:t>тивная</w:t>
            </w:r>
            <w:proofErr w:type="spellEnd"/>
            <w:r>
              <w:t xml:space="preserve">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rPr>
          <w:trHeight w:val="540"/>
        </w:trPr>
        <w:tc>
          <w:tcPr>
            <w:tcW w:w="15501" w:type="dxa"/>
            <w:gridSpan w:val="1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jc w:val="center"/>
              <w:rPr>
                <w:b/>
              </w:rPr>
            </w:pPr>
            <w:r>
              <w:rPr>
                <w:b/>
              </w:rPr>
              <w:lastRenderedPageBreak/>
              <w:t>Биосфера – живая оболочка Земли (4 часа)</w:t>
            </w:r>
          </w:p>
          <w:p w:rsidR="00FE32C1" w:rsidRDefault="00FE32C1">
            <w:pPr>
              <w:pStyle w:val="af0"/>
            </w:pP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26</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Биосфера – земная оболочка</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Биосфера. Состав и роль биосферы, связь с другими сферами Земли. Границы распространения жизни на Земле. разнообразие органического мира Земли, </w:t>
            </w:r>
            <w:r>
              <w:lastRenderedPageBreak/>
              <w:t>приспособление организмов к среде обитания. Круговорот веществ в биосфере</w:t>
            </w:r>
          </w:p>
        </w:tc>
        <w:tc>
          <w:tcPr>
            <w:tcW w:w="206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Формирование познавательной и информационной культуры, в том числе развитие навыков самостоятельной работы с учебными пособиями, книгами, </w:t>
            </w:r>
            <w:r>
              <w:lastRenderedPageBreak/>
              <w:t>доступными инструментами и техническими средствами информационных технологий</w:t>
            </w:r>
          </w:p>
          <w:p w:rsidR="00FE32C1" w:rsidRDefault="00FE32C1">
            <w:pPr>
              <w:pStyle w:val="af0"/>
            </w:pPr>
          </w:p>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Выявлять причинно – следственные связи между биосферой и другими оболочками Земли.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 xml:space="preserve">Регулятивные: управлять своей познавательной деятельностью, </w:t>
            </w:r>
            <w:r>
              <w:lastRenderedPageBreak/>
              <w:t>оценивать себя.</w:t>
            </w:r>
          </w:p>
          <w:p w:rsidR="00FE32C1" w:rsidRDefault="00AF0405">
            <w:pPr>
              <w:pStyle w:val="af0"/>
            </w:pPr>
            <w:r>
              <w:t xml:space="preserve">Познавательные: извлекать и преобразовывать информацию из различных источников, формировать интерес к дальнейшему расширению и углублению географических знаний. </w:t>
            </w:r>
          </w:p>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П.48</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27</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Почвы</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Почва особый природный слой. Плодородие- важнейшее свойство почвы. В. В. Докучаев - основатель науки о почвах - почвоведения. Типы почв</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Делать описание почвенного разреза по плану.</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Регулятивные: управлять своей познавательной деятельностью, оценивать себя.</w:t>
            </w:r>
          </w:p>
          <w:p w:rsidR="00FE32C1" w:rsidRDefault="00AF0405">
            <w:pPr>
              <w:pStyle w:val="af0"/>
            </w:pPr>
            <w:r>
              <w:t xml:space="preserve">Познавательные: находить и преобразовывать информацию, формировать интерес к дальнейшему расширению и </w:t>
            </w:r>
            <w:r>
              <w:lastRenderedPageBreak/>
              <w:t>углублению географических знаний.</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П.49</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28</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Биосфера – земная оболочка</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Особенности распространения живых организмов на суше и в Мировом океане. Человек - часть биосферы. Значение биосферы для человека. Влияние человека на биосферу</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Делать компьютерные презентации по выбранной теме.</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Регулятивные: управлять своей познавательной деятельностью, оценивать себя.</w:t>
            </w:r>
          </w:p>
          <w:p w:rsidR="00FE32C1" w:rsidRDefault="00AF0405">
            <w:pPr>
              <w:pStyle w:val="af0"/>
            </w:pPr>
            <w:r>
              <w:t>Познавательные: находить причинно-следственные связи, овладеть основными навыками нахождения, использования и презентации географической информации; выделять признаки понятий, делать выводы, сравнивать, анализировать, составлять описания объектов.</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Коллективная 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П.50</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29</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Обобщение знаний по </w:t>
            </w:r>
            <w:r>
              <w:lastRenderedPageBreak/>
              <w:t>изученному курсу. Тестирование</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Систематизировать и представлять </w:t>
            </w:r>
            <w:r>
              <w:lastRenderedPageBreak/>
              <w:t>свои знания при выполнении заданий в различной форме. .</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Коммуникативные: слушать и слышать </w:t>
            </w:r>
            <w:r>
              <w:lastRenderedPageBreak/>
              <w:t>друг друга, выражать свои мысли в соответствии с условиями коммуникации</w:t>
            </w:r>
          </w:p>
          <w:p w:rsidR="00FE32C1" w:rsidRDefault="00AF0405">
            <w:pPr>
              <w:pStyle w:val="af0"/>
            </w:pPr>
            <w:r>
              <w:t xml:space="preserve">Регулятивные: определять новый уровень отношения к себе, научиться самодиагностике и </w:t>
            </w:r>
            <w:proofErr w:type="spellStart"/>
            <w:r>
              <w:t>самокоррекции</w:t>
            </w:r>
            <w:proofErr w:type="spellEnd"/>
            <w:r>
              <w:t>.</w:t>
            </w:r>
          </w:p>
          <w:p w:rsidR="00FE32C1" w:rsidRDefault="00AF0405">
            <w:pPr>
              <w:pStyle w:val="af0"/>
            </w:pPr>
            <w:r>
              <w:t>Познавательные: находить причинно-следственные связи, делать выводы, сравнивать, обобщать</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 xml:space="preserve">Коллективная </w:t>
            </w:r>
            <w:r>
              <w:lastRenderedPageBreak/>
              <w:t>работа</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c>
          <w:tcPr>
            <w:tcW w:w="15501" w:type="dxa"/>
            <w:gridSpan w:val="1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jc w:val="center"/>
              <w:rPr>
                <w:b/>
              </w:rPr>
            </w:pPr>
            <w:r>
              <w:rPr>
                <w:b/>
              </w:rPr>
              <w:lastRenderedPageBreak/>
              <w:t>Географическая оболочка (4 часа)</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30</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Географическая оболочка Земли</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Географическая оболочка: состав, границы и взаимосвязи между ее составными частями. Понятие природный комплекс. Свойства географической оболочки. Географическая оболочка как окружающая человека среда. Широтная </w:t>
            </w:r>
            <w:r>
              <w:lastRenderedPageBreak/>
              <w:t xml:space="preserve">зональность и высотная поясность. Зональные и </w:t>
            </w:r>
            <w:proofErr w:type="spellStart"/>
            <w:r>
              <w:t>азональные</w:t>
            </w:r>
            <w:proofErr w:type="spellEnd"/>
            <w:r>
              <w:t xml:space="preserve"> природные комплексы</w:t>
            </w:r>
          </w:p>
        </w:tc>
        <w:tc>
          <w:tcPr>
            <w:tcW w:w="206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Выявлять причинно – следственные связи между оболочками Земли.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Регулятивные: управлять своей познавательной деятельностью, выделять необходимую информацию, оценивать себя.</w:t>
            </w:r>
          </w:p>
          <w:p w:rsidR="00FE32C1" w:rsidRDefault="00AF0405">
            <w:pPr>
              <w:pStyle w:val="af0"/>
            </w:pPr>
            <w:r>
              <w:lastRenderedPageBreak/>
              <w:t xml:space="preserve">Познавательные: овладевать основами картографической грамотности и использования географической карты; уметь анализировать, сравнивать, классифицировать факты, делать выводы и строить умозаключения; </w:t>
            </w:r>
          </w:p>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П.51</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31</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Природные зоны Земли</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Понятие природная зона. Природные зоны - зональные природные комплексы. Смена природных зон от экватора к полюсам. Природные зоны Земли. Карта природных зон</w:t>
            </w:r>
          </w:p>
        </w:tc>
        <w:tc>
          <w:tcPr>
            <w:tcW w:w="206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Работать с тематической картой «Природные зоны Земли». </w:t>
            </w:r>
          </w:p>
          <w:p w:rsidR="00FE32C1" w:rsidRDefault="00AF0405">
            <w:pPr>
              <w:pStyle w:val="af0"/>
            </w:pPr>
            <w:r>
              <w:t>Выявлять приспособления животных и растений к среде обитания.</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организовывать и планировать учебное взаимодействие с учителем и одноклассниками.</w:t>
            </w:r>
          </w:p>
          <w:p w:rsidR="00FE32C1" w:rsidRDefault="00AF0405">
            <w:pPr>
              <w:pStyle w:val="af0"/>
            </w:pPr>
            <w:r>
              <w:t xml:space="preserve">Регулятивные: управлять своей познавательной деятельностью, выделять необходимую информацию, оценивать себя и свою деятельность, научиться самодиагностике и </w:t>
            </w:r>
            <w:proofErr w:type="spellStart"/>
            <w:r>
              <w:t>самокоррекции</w:t>
            </w:r>
            <w:proofErr w:type="spellEnd"/>
            <w:r>
              <w:t>.</w:t>
            </w:r>
          </w:p>
          <w:p w:rsidR="00FE32C1" w:rsidRDefault="00AF0405">
            <w:pPr>
              <w:pStyle w:val="af0"/>
            </w:pPr>
            <w:r>
              <w:lastRenderedPageBreak/>
              <w:t xml:space="preserve">Познавательные: овладеть основными навыками нахождения, использования и презентации географической информации; </w:t>
            </w:r>
          </w:p>
          <w:p w:rsidR="00FE32C1" w:rsidRDefault="00AF0405">
            <w:pPr>
              <w:pStyle w:val="af0"/>
            </w:pPr>
            <w:r>
              <w:t>выделять признаки понятий, делать выводы, сравнивать, анализировать, составлять описания объектов</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П.52</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32</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Культурные ландшафты</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Понятие культурный ландшафт. Основные виды культурных ландшафтов</w:t>
            </w: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p w:rsidR="00FE32C1" w:rsidRDefault="00FE32C1">
            <w:pPr>
              <w:pStyle w:val="af0"/>
            </w:pPr>
          </w:p>
          <w:p w:rsidR="00FE32C1" w:rsidRDefault="00FE32C1">
            <w:pPr>
              <w:pStyle w:val="af0"/>
            </w:pPr>
          </w:p>
          <w:p w:rsidR="00FE32C1" w:rsidRDefault="00FE32C1">
            <w:pPr>
              <w:pStyle w:val="af0"/>
            </w:pPr>
          </w:p>
          <w:p w:rsidR="00FE32C1" w:rsidRDefault="00AF0405">
            <w:pPr>
              <w:pStyle w:val="af0"/>
            </w:pPr>
            <w:r>
              <w:t>Выявлять главные признаки культурных ландшафтов и отличия между природными и культурными ландшафтами.</w:t>
            </w:r>
          </w:p>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 xml:space="preserve">Коммуникативные: организовывать и планировать учебное сотрудничество с учителем и одноклассниками. </w:t>
            </w:r>
          </w:p>
          <w:p w:rsidR="00FE32C1" w:rsidRDefault="00AF0405">
            <w:pPr>
              <w:pStyle w:val="af0"/>
            </w:pPr>
            <w:r>
              <w:t xml:space="preserve">Регулятивные: управлять своей познавательной деятельностью, научиться самодиагностике и </w:t>
            </w:r>
            <w:proofErr w:type="spellStart"/>
            <w:r>
              <w:t>самокоррекции</w:t>
            </w:r>
            <w:proofErr w:type="spellEnd"/>
            <w:r>
              <w:t>.</w:t>
            </w:r>
          </w:p>
          <w:p w:rsidR="00FE32C1" w:rsidRDefault="00AF0405">
            <w:pPr>
              <w:pStyle w:val="af0"/>
            </w:pPr>
            <w:r>
              <w:t xml:space="preserve">Познавательные: находить причинно-следственные связи, делать выводы, сравнивать, обобщать, </w:t>
            </w:r>
            <w:r>
              <w:lastRenderedPageBreak/>
              <w:t>анализировать и оценивать информацию</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Объясни</w:t>
            </w:r>
          </w:p>
          <w:p w:rsidR="00FE32C1" w:rsidRDefault="00AF0405">
            <w:pPr>
              <w:pStyle w:val="af0"/>
            </w:pPr>
            <w:proofErr w:type="spellStart"/>
            <w:r>
              <w:t>тельно</w:t>
            </w:r>
            <w:proofErr w:type="spellEnd"/>
            <w:r>
              <w:t xml:space="preserve">- </w:t>
            </w:r>
            <w:proofErr w:type="spellStart"/>
            <w:r>
              <w:t>иллюстра</w:t>
            </w:r>
            <w:proofErr w:type="spellEnd"/>
            <w:r>
              <w:t xml:space="preserve"> </w:t>
            </w:r>
            <w:proofErr w:type="spellStart"/>
            <w:r>
              <w:t>тивная</w:t>
            </w:r>
            <w:proofErr w:type="spellEnd"/>
            <w:r>
              <w:t xml:space="preserve"> работа с </w:t>
            </w:r>
            <w:proofErr w:type="spellStart"/>
            <w:r>
              <w:t>учебни</w:t>
            </w:r>
            <w:proofErr w:type="spellEnd"/>
          </w:p>
          <w:p w:rsidR="00FE32C1" w:rsidRDefault="00AF0405">
            <w:pPr>
              <w:pStyle w:val="af0"/>
            </w:pPr>
            <w:r>
              <w:t>ком</w:t>
            </w: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П.53</w:t>
            </w: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lastRenderedPageBreak/>
              <w:t>33</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Обобщение знаний по изученному курсу. Тестирование</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Обсуждение положительного и отрицательного влияния человека на ландшафт</w:t>
            </w: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Систематизировать и представлять свои знания при выполнении заданий в различной форме.</w:t>
            </w:r>
          </w:p>
        </w:tc>
        <w:tc>
          <w:tcPr>
            <w:tcW w:w="2369"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Коммуникативные: слушать и слышать друг друга, выражать свои мысли в соответствии с условиями коммуникации</w:t>
            </w:r>
          </w:p>
          <w:p w:rsidR="00FE32C1" w:rsidRDefault="00AF0405">
            <w:pPr>
              <w:pStyle w:val="af0"/>
            </w:pPr>
            <w:r>
              <w:t xml:space="preserve">Регулятивные: определять новый уровень отношения к себе, научиться самодиагностике и </w:t>
            </w:r>
            <w:proofErr w:type="spellStart"/>
            <w:r>
              <w:t>самокоррекции</w:t>
            </w:r>
            <w:proofErr w:type="spellEnd"/>
            <w:r>
              <w:t>.</w:t>
            </w:r>
          </w:p>
          <w:p w:rsidR="00FE32C1" w:rsidRDefault="00AF0405">
            <w:pPr>
              <w:pStyle w:val="af0"/>
            </w:pPr>
            <w:r>
              <w:t>Познавательные: находить причинно-следственные связи, делать выводы, сравнивать, обобщать</w:t>
            </w: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34</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Повторение</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vMerge w:val="restart"/>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Выполнить презентацию по заданной теме.</w:t>
            </w:r>
          </w:p>
        </w:tc>
        <w:tc>
          <w:tcPr>
            <w:tcW w:w="2369"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r w:rsidR="00FE32C1">
        <w:tc>
          <w:tcPr>
            <w:tcW w:w="53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35</w:t>
            </w:r>
          </w:p>
        </w:tc>
        <w:tc>
          <w:tcPr>
            <w:tcW w:w="875"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73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Повторение</w:t>
            </w:r>
          </w:p>
        </w:tc>
        <w:tc>
          <w:tcPr>
            <w:tcW w:w="690"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AF0405">
            <w:pPr>
              <w:pStyle w:val="af0"/>
            </w:pPr>
            <w:r>
              <w:t>1</w:t>
            </w:r>
          </w:p>
        </w:tc>
        <w:tc>
          <w:tcPr>
            <w:tcW w:w="2218"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64"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2054" w:type="dxa"/>
            <w:vMerge/>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tc>
        <w:tc>
          <w:tcPr>
            <w:tcW w:w="2369" w:type="dxa"/>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852"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c>
          <w:tcPr>
            <w:tcW w:w="1115" w:type="dxa"/>
            <w:gridSpan w:val="2"/>
            <w:tcBorders>
              <w:top w:val="single" w:sz="2" w:space="0" w:color="00000A"/>
              <w:left w:val="single" w:sz="2" w:space="0" w:color="00000A"/>
              <w:bottom w:val="single" w:sz="2" w:space="0" w:color="00000A"/>
              <w:right w:val="single" w:sz="2" w:space="0" w:color="00000A"/>
            </w:tcBorders>
            <w:shd w:val="clear" w:color="auto" w:fill="FFFFFF"/>
          </w:tcPr>
          <w:p w:rsidR="00FE32C1" w:rsidRDefault="00FE32C1">
            <w:pPr>
              <w:pStyle w:val="af0"/>
            </w:pPr>
          </w:p>
        </w:tc>
      </w:tr>
    </w:tbl>
    <w:p w:rsidR="00FE32C1" w:rsidRDefault="00FE32C1">
      <w:pPr>
        <w:pStyle w:val="ad"/>
        <w:spacing w:after="0" w:line="240" w:lineRule="auto"/>
        <w:ind w:left="782"/>
        <w:jc w:val="both"/>
      </w:pPr>
    </w:p>
    <w:sectPr w:rsidR="00FE32C1" w:rsidSect="00FE32C1">
      <w:pgSz w:w="16838" w:h="11906" w:orient="landscape"/>
      <w:pgMar w:top="720" w:right="720" w:bottom="720" w:left="72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62B"/>
    <w:multiLevelType w:val="multilevel"/>
    <w:tmpl w:val="5B122E32"/>
    <w:lvl w:ilvl="0">
      <w:start w:val="1"/>
      <w:numFmt w:val="bullet"/>
      <w:lvlText w:val="-"/>
      <w:lvlJc w:val="left"/>
      <w:pPr>
        <w:ind w:left="720" w:hanging="360"/>
      </w:pPr>
      <w:rPr>
        <w:rFonts w:ascii="Verdana" w:hAnsi="Verdana" w:cs="Verdana"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4064E1A"/>
    <w:multiLevelType w:val="multilevel"/>
    <w:tmpl w:val="EDB008F4"/>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5337DFD"/>
    <w:multiLevelType w:val="multilevel"/>
    <w:tmpl w:val="513A6D82"/>
    <w:lvl w:ilvl="0">
      <w:start w:val="1"/>
      <w:numFmt w:val="bullet"/>
      <w:lvlText w:val=""/>
      <w:lvlJc w:val="left"/>
      <w:pPr>
        <w:ind w:left="72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026031E"/>
    <w:multiLevelType w:val="multilevel"/>
    <w:tmpl w:val="A5F66EAC"/>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nsid w:val="267A4A2D"/>
    <w:multiLevelType w:val="multilevel"/>
    <w:tmpl w:val="D74C012E"/>
    <w:lvl w:ilvl="0">
      <w:start w:val="1"/>
      <w:numFmt w:val="decimal"/>
      <w:lvlText w:val="%1."/>
      <w:lvlJc w:val="left"/>
      <w:pPr>
        <w:ind w:left="1502" w:hanging="360"/>
      </w:pPr>
    </w:lvl>
    <w:lvl w:ilvl="1">
      <w:start w:val="1"/>
      <w:numFmt w:val="lowerLetter"/>
      <w:lvlText w:val="%2."/>
      <w:lvlJc w:val="left"/>
      <w:pPr>
        <w:ind w:left="2222" w:hanging="360"/>
      </w:pPr>
    </w:lvl>
    <w:lvl w:ilvl="2">
      <w:start w:val="1"/>
      <w:numFmt w:val="lowerRoman"/>
      <w:lvlText w:val="%3."/>
      <w:lvlJc w:val="right"/>
      <w:pPr>
        <w:ind w:left="2942" w:hanging="180"/>
      </w:pPr>
    </w:lvl>
    <w:lvl w:ilvl="3">
      <w:start w:val="1"/>
      <w:numFmt w:val="decimal"/>
      <w:lvlText w:val="%4."/>
      <w:lvlJc w:val="left"/>
      <w:pPr>
        <w:ind w:left="3662" w:hanging="360"/>
      </w:pPr>
    </w:lvl>
    <w:lvl w:ilvl="4">
      <w:start w:val="1"/>
      <w:numFmt w:val="lowerLetter"/>
      <w:lvlText w:val="%5."/>
      <w:lvlJc w:val="left"/>
      <w:pPr>
        <w:ind w:left="4382" w:hanging="360"/>
      </w:pPr>
    </w:lvl>
    <w:lvl w:ilvl="5">
      <w:start w:val="1"/>
      <w:numFmt w:val="lowerRoman"/>
      <w:lvlText w:val="%6."/>
      <w:lvlJc w:val="right"/>
      <w:pPr>
        <w:ind w:left="5102" w:hanging="180"/>
      </w:pPr>
    </w:lvl>
    <w:lvl w:ilvl="6">
      <w:start w:val="1"/>
      <w:numFmt w:val="decimal"/>
      <w:lvlText w:val="%7."/>
      <w:lvlJc w:val="left"/>
      <w:pPr>
        <w:ind w:left="5822" w:hanging="360"/>
      </w:pPr>
    </w:lvl>
    <w:lvl w:ilvl="7">
      <w:start w:val="1"/>
      <w:numFmt w:val="lowerLetter"/>
      <w:lvlText w:val="%8."/>
      <w:lvlJc w:val="left"/>
      <w:pPr>
        <w:ind w:left="6542" w:hanging="360"/>
      </w:pPr>
    </w:lvl>
    <w:lvl w:ilvl="8">
      <w:start w:val="1"/>
      <w:numFmt w:val="lowerRoman"/>
      <w:lvlText w:val="%9."/>
      <w:lvlJc w:val="right"/>
      <w:pPr>
        <w:ind w:left="7262" w:hanging="180"/>
      </w:pPr>
    </w:lvl>
  </w:abstractNum>
  <w:abstractNum w:abstractNumId="5">
    <w:nsid w:val="29931570"/>
    <w:multiLevelType w:val="multilevel"/>
    <w:tmpl w:val="62F26D26"/>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30FF7015"/>
    <w:multiLevelType w:val="multilevel"/>
    <w:tmpl w:val="2ED06BFA"/>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1443D3C"/>
    <w:multiLevelType w:val="multilevel"/>
    <w:tmpl w:val="B9A6BAEE"/>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A7138AC"/>
    <w:multiLevelType w:val="multilevel"/>
    <w:tmpl w:val="C226BA72"/>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40EA10F0"/>
    <w:multiLevelType w:val="multilevel"/>
    <w:tmpl w:val="19785FF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19A6670"/>
    <w:multiLevelType w:val="multilevel"/>
    <w:tmpl w:val="50902C38"/>
    <w:lvl w:ilvl="0">
      <w:start w:val="1"/>
      <w:numFmt w:val="bullet"/>
      <w:lvlText w:val=""/>
      <w:lvlJc w:val="left"/>
      <w:pPr>
        <w:ind w:left="2222" w:hanging="360"/>
      </w:pPr>
      <w:rPr>
        <w:rFonts w:ascii="Wingdings" w:hAnsi="Wingdings" w:cs="Wingdings" w:hint="default"/>
        <w:sz w:val="28"/>
      </w:rPr>
    </w:lvl>
    <w:lvl w:ilvl="1">
      <w:start w:val="1"/>
      <w:numFmt w:val="bullet"/>
      <w:lvlText w:val="o"/>
      <w:lvlJc w:val="left"/>
      <w:pPr>
        <w:ind w:left="2942" w:hanging="360"/>
      </w:pPr>
      <w:rPr>
        <w:rFonts w:ascii="Courier New" w:hAnsi="Courier New" w:cs="Courier New" w:hint="default"/>
      </w:rPr>
    </w:lvl>
    <w:lvl w:ilvl="2">
      <w:start w:val="1"/>
      <w:numFmt w:val="bullet"/>
      <w:lvlText w:val=""/>
      <w:lvlJc w:val="left"/>
      <w:pPr>
        <w:ind w:left="3662" w:hanging="360"/>
      </w:pPr>
      <w:rPr>
        <w:rFonts w:ascii="Wingdings" w:hAnsi="Wingdings" w:cs="Wingdings" w:hint="default"/>
      </w:rPr>
    </w:lvl>
    <w:lvl w:ilvl="3">
      <w:start w:val="1"/>
      <w:numFmt w:val="bullet"/>
      <w:lvlText w:val=""/>
      <w:lvlJc w:val="left"/>
      <w:pPr>
        <w:ind w:left="4382" w:hanging="360"/>
      </w:pPr>
      <w:rPr>
        <w:rFonts w:ascii="Symbol" w:hAnsi="Symbol" w:cs="Symbol" w:hint="default"/>
      </w:rPr>
    </w:lvl>
    <w:lvl w:ilvl="4">
      <w:start w:val="1"/>
      <w:numFmt w:val="bullet"/>
      <w:lvlText w:val="o"/>
      <w:lvlJc w:val="left"/>
      <w:pPr>
        <w:ind w:left="5102" w:hanging="360"/>
      </w:pPr>
      <w:rPr>
        <w:rFonts w:ascii="Courier New" w:hAnsi="Courier New" w:cs="Courier New" w:hint="default"/>
      </w:rPr>
    </w:lvl>
    <w:lvl w:ilvl="5">
      <w:start w:val="1"/>
      <w:numFmt w:val="bullet"/>
      <w:lvlText w:val=""/>
      <w:lvlJc w:val="left"/>
      <w:pPr>
        <w:ind w:left="5822" w:hanging="360"/>
      </w:pPr>
      <w:rPr>
        <w:rFonts w:ascii="Wingdings" w:hAnsi="Wingdings" w:cs="Wingdings" w:hint="default"/>
      </w:rPr>
    </w:lvl>
    <w:lvl w:ilvl="6">
      <w:start w:val="1"/>
      <w:numFmt w:val="bullet"/>
      <w:lvlText w:val=""/>
      <w:lvlJc w:val="left"/>
      <w:pPr>
        <w:ind w:left="6542" w:hanging="360"/>
      </w:pPr>
      <w:rPr>
        <w:rFonts w:ascii="Symbol" w:hAnsi="Symbol" w:cs="Symbol" w:hint="default"/>
      </w:rPr>
    </w:lvl>
    <w:lvl w:ilvl="7">
      <w:start w:val="1"/>
      <w:numFmt w:val="bullet"/>
      <w:lvlText w:val="o"/>
      <w:lvlJc w:val="left"/>
      <w:pPr>
        <w:ind w:left="7262" w:hanging="360"/>
      </w:pPr>
      <w:rPr>
        <w:rFonts w:ascii="Courier New" w:hAnsi="Courier New" w:cs="Courier New" w:hint="default"/>
      </w:rPr>
    </w:lvl>
    <w:lvl w:ilvl="8">
      <w:start w:val="1"/>
      <w:numFmt w:val="bullet"/>
      <w:lvlText w:val=""/>
      <w:lvlJc w:val="left"/>
      <w:pPr>
        <w:ind w:left="7982" w:hanging="360"/>
      </w:pPr>
      <w:rPr>
        <w:rFonts w:ascii="Wingdings" w:hAnsi="Wingdings" w:cs="Wingdings" w:hint="default"/>
      </w:rPr>
    </w:lvl>
  </w:abstractNum>
  <w:abstractNum w:abstractNumId="11">
    <w:nsid w:val="576B72C3"/>
    <w:multiLevelType w:val="multilevel"/>
    <w:tmpl w:val="D30646F4"/>
    <w:lvl w:ilvl="0">
      <w:start w:val="1"/>
      <w:numFmt w:val="bullet"/>
      <w:lvlText w:val=""/>
      <w:lvlJc w:val="left"/>
      <w:pPr>
        <w:ind w:left="360" w:hanging="360"/>
      </w:pPr>
      <w:rPr>
        <w:rFonts w:ascii="Symbol" w:hAnsi="Symbol" w:cs="Symbol"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5C015BB7"/>
    <w:multiLevelType w:val="multilevel"/>
    <w:tmpl w:val="8A6A7E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ADD767E"/>
    <w:multiLevelType w:val="multilevel"/>
    <w:tmpl w:val="16A2C478"/>
    <w:lvl w:ilvl="0">
      <w:start w:val="1"/>
      <w:numFmt w:val="bullet"/>
      <w:lvlText w:val=""/>
      <w:lvlJc w:val="left"/>
      <w:pPr>
        <w:ind w:left="2222" w:hanging="360"/>
      </w:pPr>
      <w:rPr>
        <w:rFonts w:ascii="Wingdings" w:hAnsi="Wingdings" w:cs="Wingdings" w:hint="default"/>
        <w:sz w:val="28"/>
      </w:rPr>
    </w:lvl>
    <w:lvl w:ilvl="1">
      <w:start w:val="1"/>
      <w:numFmt w:val="bullet"/>
      <w:lvlText w:val="o"/>
      <w:lvlJc w:val="left"/>
      <w:pPr>
        <w:ind w:left="2942" w:hanging="360"/>
      </w:pPr>
      <w:rPr>
        <w:rFonts w:ascii="Courier New" w:hAnsi="Courier New" w:cs="Courier New" w:hint="default"/>
      </w:rPr>
    </w:lvl>
    <w:lvl w:ilvl="2">
      <w:start w:val="1"/>
      <w:numFmt w:val="bullet"/>
      <w:lvlText w:val=""/>
      <w:lvlJc w:val="left"/>
      <w:pPr>
        <w:ind w:left="3662" w:hanging="360"/>
      </w:pPr>
      <w:rPr>
        <w:rFonts w:ascii="Wingdings" w:hAnsi="Wingdings" w:cs="Wingdings" w:hint="default"/>
      </w:rPr>
    </w:lvl>
    <w:lvl w:ilvl="3">
      <w:start w:val="1"/>
      <w:numFmt w:val="bullet"/>
      <w:lvlText w:val=""/>
      <w:lvlJc w:val="left"/>
      <w:pPr>
        <w:ind w:left="4382" w:hanging="360"/>
      </w:pPr>
      <w:rPr>
        <w:rFonts w:ascii="Symbol" w:hAnsi="Symbol" w:cs="Symbol" w:hint="default"/>
      </w:rPr>
    </w:lvl>
    <w:lvl w:ilvl="4">
      <w:start w:val="1"/>
      <w:numFmt w:val="bullet"/>
      <w:lvlText w:val="o"/>
      <w:lvlJc w:val="left"/>
      <w:pPr>
        <w:ind w:left="5102" w:hanging="360"/>
      </w:pPr>
      <w:rPr>
        <w:rFonts w:ascii="Courier New" w:hAnsi="Courier New" w:cs="Courier New" w:hint="default"/>
      </w:rPr>
    </w:lvl>
    <w:lvl w:ilvl="5">
      <w:start w:val="1"/>
      <w:numFmt w:val="bullet"/>
      <w:lvlText w:val=""/>
      <w:lvlJc w:val="left"/>
      <w:pPr>
        <w:ind w:left="5822" w:hanging="360"/>
      </w:pPr>
      <w:rPr>
        <w:rFonts w:ascii="Wingdings" w:hAnsi="Wingdings" w:cs="Wingdings" w:hint="default"/>
      </w:rPr>
    </w:lvl>
    <w:lvl w:ilvl="6">
      <w:start w:val="1"/>
      <w:numFmt w:val="bullet"/>
      <w:lvlText w:val=""/>
      <w:lvlJc w:val="left"/>
      <w:pPr>
        <w:ind w:left="6542" w:hanging="360"/>
      </w:pPr>
      <w:rPr>
        <w:rFonts w:ascii="Symbol" w:hAnsi="Symbol" w:cs="Symbol" w:hint="default"/>
      </w:rPr>
    </w:lvl>
    <w:lvl w:ilvl="7">
      <w:start w:val="1"/>
      <w:numFmt w:val="bullet"/>
      <w:lvlText w:val="o"/>
      <w:lvlJc w:val="left"/>
      <w:pPr>
        <w:ind w:left="7262" w:hanging="360"/>
      </w:pPr>
      <w:rPr>
        <w:rFonts w:ascii="Courier New" w:hAnsi="Courier New" w:cs="Courier New" w:hint="default"/>
      </w:rPr>
    </w:lvl>
    <w:lvl w:ilvl="8">
      <w:start w:val="1"/>
      <w:numFmt w:val="bullet"/>
      <w:lvlText w:val=""/>
      <w:lvlJc w:val="left"/>
      <w:pPr>
        <w:ind w:left="7982" w:hanging="360"/>
      </w:pPr>
      <w:rPr>
        <w:rFonts w:ascii="Wingdings" w:hAnsi="Wingdings" w:cs="Wingdings" w:hint="default"/>
      </w:rPr>
    </w:lvl>
  </w:abstractNum>
  <w:abstractNum w:abstractNumId="14">
    <w:nsid w:val="70C2015A"/>
    <w:multiLevelType w:val="multilevel"/>
    <w:tmpl w:val="2A2AD134"/>
    <w:lvl w:ilvl="0">
      <w:start w:val="1"/>
      <w:numFmt w:val="bullet"/>
      <w:lvlText w:val=""/>
      <w:lvlJc w:val="left"/>
      <w:pPr>
        <w:ind w:left="360" w:hanging="360"/>
      </w:pPr>
      <w:rPr>
        <w:rFonts w:ascii="Wingdings" w:hAnsi="Wingdings" w:cs="Wingdings"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nsid w:val="73F25040"/>
    <w:multiLevelType w:val="multilevel"/>
    <w:tmpl w:val="F16A19E8"/>
    <w:lvl w:ilvl="0">
      <w:start w:val="1"/>
      <w:numFmt w:val="bullet"/>
      <w:lvlText w:val=""/>
      <w:lvlJc w:val="left"/>
      <w:pPr>
        <w:ind w:left="720" w:hanging="360"/>
      </w:pPr>
      <w:rPr>
        <w:rFonts w:ascii="Wingdings" w:hAnsi="Wingdings" w:cs="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7D151D4"/>
    <w:multiLevelType w:val="multilevel"/>
    <w:tmpl w:val="FB9E97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DA5074B"/>
    <w:multiLevelType w:val="multilevel"/>
    <w:tmpl w:val="144CEC28"/>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12"/>
  </w:num>
  <w:num w:numId="2">
    <w:abstractNumId w:val="5"/>
  </w:num>
  <w:num w:numId="3">
    <w:abstractNumId w:val="14"/>
  </w:num>
  <w:num w:numId="4">
    <w:abstractNumId w:val="6"/>
  </w:num>
  <w:num w:numId="5">
    <w:abstractNumId w:val="15"/>
  </w:num>
  <w:num w:numId="6">
    <w:abstractNumId w:val="7"/>
  </w:num>
  <w:num w:numId="7">
    <w:abstractNumId w:val="16"/>
  </w:num>
  <w:num w:numId="8">
    <w:abstractNumId w:val="4"/>
  </w:num>
  <w:num w:numId="9">
    <w:abstractNumId w:val="10"/>
  </w:num>
  <w:num w:numId="10">
    <w:abstractNumId w:val="13"/>
  </w:num>
  <w:num w:numId="11">
    <w:abstractNumId w:val="11"/>
  </w:num>
  <w:num w:numId="12">
    <w:abstractNumId w:val="8"/>
  </w:num>
  <w:num w:numId="13">
    <w:abstractNumId w:val="1"/>
  </w:num>
  <w:num w:numId="14">
    <w:abstractNumId w:val="17"/>
  </w:num>
  <w:num w:numId="15">
    <w:abstractNumId w:val="3"/>
  </w:num>
  <w:num w:numId="16">
    <w:abstractNumId w:val="2"/>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characterSpacingControl w:val="doNotCompress"/>
  <w:compat/>
  <w:rsids>
    <w:rsidRoot w:val="00FE32C1"/>
    <w:rsid w:val="000A1AC6"/>
    <w:rsid w:val="000A442D"/>
    <w:rsid w:val="0011067C"/>
    <w:rsid w:val="0017026B"/>
    <w:rsid w:val="00174814"/>
    <w:rsid w:val="0029365B"/>
    <w:rsid w:val="004C3772"/>
    <w:rsid w:val="00AE5434"/>
    <w:rsid w:val="00AF0405"/>
    <w:rsid w:val="00FE3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2C1"/>
    <w:pPr>
      <w:suppressAutoHyphens/>
      <w:spacing w:after="200" w:line="276" w:lineRule="auto"/>
    </w:pPr>
    <w:rPr>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qFormat/>
    <w:rsid w:val="00FE32C1"/>
    <w:pPr>
      <w:keepNext/>
      <w:keepLines/>
      <w:spacing w:before="40" w:after="0"/>
      <w:outlineLvl w:val="1"/>
    </w:pPr>
    <w:rPr>
      <w:rFonts w:ascii="Cambria" w:eastAsia="Times New Roman" w:hAnsi="Cambria"/>
      <w:color w:val="365F91"/>
      <w:sz w:val="26"/>
      <w:szCs w:val="26"/>
      <w:lang w:eastAsia="ru-RU"/>
    </w:rPr>
  </w:style>
  <w:style w:type="paragraph" w:customStyle="1" w:styleId="Heading9">
    <w:name w:val="Heading 9"/>
    <w:basedOn w:val="a"/>
    <w:qFormat/>
    <w:rsid w:val="00FE32C1"/>
    <w:pPr>
      <w:spacing w:before="240" w:after="60"/>
      <w:outlineLvl w:val="8"/>
    </w:pPr>
    <w:rPr>
      <w:rFonts w:ascii="Arial" w:hAnsi="Arial" w:cs="Arial"/>
    </w:rPr>
  </w:style>
  <w:style w:type="character" w:customStyle="1" w:styleId="2">
    <w:name w:val="Заголовок 2 Знак"/>
    <w:qFormat/>
    <w:rsid w:val="00FE32C1"/>
    <w:rPr>
      <w:rFonts w:ascii="Cambria" w:hAnsi="Cambria" w:cs="Times New Roman"/>
      <w:color w:val="365F91"/>
      <w:sz w:val="26"/>
      <w:szCs w:val="26"/>
      <w:lang w:eastAsia="ru-RU"/>
    </w:rPr>
  </w:style>
  <w:style w:type="character" w:customStyle="1" w:styleId="9">
    <w:name w:val="Заголовок 9 Знак"/>
    <w:qFormat/>
    <w:rsid w:val="00FE32C1"/>
    <w:rPr>
      <w:rFonts w:ascii="Cambria" w:eastAsia="Times New Roman" w:hAnsi="Cambria" w:cs="Times New Roman"/>
      <w:lang w:eastAsia="en-US"/>
    </w:rPr>
  </w:style>
  <w:style w:type="character" w:customStyle="1" w:styleId="-">
    <w:name w:val="Интернет-ссылка"/>
    <w:rsid w:val="00FE32C1"/>
    <w:rPr>
      <w:rFonts w:cs="Times New Roman"/>
      <w:color w:val="0000FF"/>
      <w:u w:val="single"/>
    </w:rPr>
  </w:style>
  <w:style w:type="character" w:customStyle="1" w:styleId="a3">
    <w:name w:val="Текст выноски Знак"/>
    <w:qFormat/>
    <w:rsid w:val="00FE32C1"/>
    <w:rPr>
      <w:rFonts w:ascii="Tahoma" w:hAnsi="Tahoma" w:cs="Tahoma"/>
      <w:sz w:val="16"/>
      <w:szCs w:val="16"/>
    </w:rPr>
  </w:style>
  <w:style w:type="character" w:customStyle="1" w:styleId="small1">
    <w:name w:val="small1"/>
    <w:qFormat/>
    <w:rsid w:val="00FE32C1"/>
    <w:rPr>
      <w:rFonts w:cs="Times New Roman"/>
    </w:rPr>
  </w:style>
  <w:style w:type="character" w:customStyle="1" w:styleId="a4">
    <w:name w:val="Верхний колонтитул Знак"/>
    <w:qFormat/>
    <w:rsid w:val="00FE32C1"/>
    <w:rPr>
      <w:rFonts w:eastAsia="Times New Roman" w:cs="Times New Roman"/>
      <w:lang w:eastAsia="ru-RU"/>
    </w:rPr>
  </w:style>
  <w:style w:type="character" w:customStyle="1" w:styleId="a5">
    <w:name w:val="Нижний колонтитул Знак"/>
    <w:qFormat/>
    <w:rsid w:val="00FE32C1"/>
    <w:rPr>
      <w:rFonts w:eastAsia="Times New Roman" w:cs="Times New Roman"/>
      <w:lang w:eastAsia="ru-RU"/>
    </w:rPr>
  </w:style>
  <w:style w:type="character" w:customStyle="1" w:styleId="a6">
    <w:name w:val="Основной текст Знак"/>
    <w:basedOn w:val="a0"/>
    <w:qFormat/>
    <w:rsid w:val="00FE32C1"/>
    <w:rPr>
      <w:rFonts w:ascii="Times New Roman" w:eastAsia="Droid Sans Fallback" w:hAnsi="Times New Roman"/>
      <w:color w:val="00000A"/>
      <w:sz w:val="22"/>
      <w:szCs w:val="22"/>
      <w:lang w:eastAsia="en-US"/>
    </w:rPr>
  </w:style>
  <w:style w:type="character" w:customStyle="1" w:styleId="a7">
    <w:name w:val="Название Знак"/>
    <w:basedOn w:val="a0"/>
    <w:qFormat/>
    <w:rsid w:val="00FE32C1"/>
    <w:rPr>
      <w:rFonts w:ascii="Times New Roman" w:eastAsia="Droid Sans Fallback" w:hAnsi="Times New Roman" w:cs="Droid Sans Devanagari"/>
      <w:i/>
      <w:iCs/>
      <w:color w:val="00000A"/>
      <w:sz w:val="24"/>
      <w:szCs w:val="24"/>
      <w:lang w:eastAsia="en-US"/>
    </w:rPr>
  </w:style>
  <w:style w:type="character" w:customStyle="1" w:styleId="ListLabel1">
    <w:name w:val="ListLabel 1"/>
    <w:qFormat/>
    <w:rsid w:val="00FE32C1"/>
    <w:rPr>
      <w:rFonts w:cs="Times New Roman"/>
    </w:rPr>
  </w:style>
  <w:style w:type="character" w:customStyle="1" w:styleId="ListLabel2">
    <w:name w:val="ListLabel 2"/>
    <w:qFormat/>
    <w:rsid w:val="00FE32C1"/>
    <w:rPr>
      <w:rFonts w:cs="Times New Roman"/>
      <w:b/>
    </w:rPr>
  </w:style>
  <w:style w:type="character" w:customStyle="1" w:styleId="ListLabel3">
    <w:name w:val="ListLabel 3"/>
    <w:qFormat/>
    <w:rsid w:val="00FE32C1"/>
    <w:rPr>
      <w:rFonts w:cs="Courier New"/>
    </w:rPr>
  </w:style>
  <w:style w:type="character" w:customStyle="1" w:styleId="ListLabel4">
    <w:name w:val="ListLabel 4"/>
    <w:qFormat/>
    <w:rsid w:val="00FE32C1"/>
    <w:rPr>
      <w:sz w:val="28"/>
    </w:rPr>
  </w:style>
  <w:style w:type="character" w:customStyle="1" w:styleId="ListLabel5">
    <w:name w:val="ListLabel 5"/>
    <w:qFormat/>
    <w:rsid w:val="00FE32C1"/>
    <w:rPr>
      <w:rFonts w:cs="Symbol"/>
    </w:rPr>
  </w:style>
  <w:style w:type="character" w:customStyle="1" w:styleId="ListLabel6">
    <w:name w:val="ListLabel 6"/>
    <w:qFormat/>
    <w:rsid w:val="00FE32C1"/>
    <w:rPr>
      <w:rFonts w:cs="Courier New"/>
    </w:rPr>
  </w:style>
  <w:style w:type="character" w:customStyle="1" w:styleId="ListLabel7">
    <w:name w:val="ListLabel 7"/>
    <w:qFormat/>
    <w:rsid w:val="00FE32C1"/>
    <w:rPr>
      <w:rFonts w:cs="Wingdings"/>
    </w:rPr>
  </w:style>
  <w:style w:type="character" w:customStyle="1" w:styleId="ListLabel8">
    <w:name w:val="ListLabel 8"/>
    <w:qFormat/>
    <w:rsid w:val="00FE32C1"/>
    <w:rPr>
      <w:rFonts w:cs="Verdana"/>
      <w:sz w:val="28"/>
    </w:rPr>
  </w:style>
  <w:style w:type="character" w:customStyle="1" w:styleId="ListLabel9">
    <w:name w:val="ListLabel 9"/>
    <w:qFormat/>
    <w:rsid w:val="00FE32C1"/>
    <w:rPr>
      <w:rFonts w:cs="Symbol"/>
    </w:rPr>
  </w:style>
  <w:style w:type="character" w:customStyle="1" w:styleId="ListLabel10">
    <w:name w:val="ListLabel 10"/>
    <w:qFormat/>
    <w:rsid w:val="00FE32C1"/>
    <w:rPr>
      <w:rFonts w:cs="Courier New"/>
    </w:rPr>
  </w:style>
  <w:style w:type="character" w:customStyle="1" w:styleId="ListLabel11">
    <w:name w:val="ListLabel 11"/>
    <w:qFormat/>
    <w:rsid w:val="00FE32C1"/>
    <w:rPr>
      <w:rFonts w:cs="Wingdings"/>
    </w:rPr>
  </w:style>
  <w:style w:type="character" w:customStyle="1" w:styleId="ListLabel12">
    <w:name w:val="ListLabel 12"/>
    <w:qFormat/>
    <w:rsid w:val="00FE32C1"/>
    <w:rPr>
      <w:rFonts w:cs="Verdana"/>
      <w:sz w:val="28"/>
    </w:rPr>
  </w:style>
  <w:style w:type="character" w:customStyle="1" w:styleId="ListLabel13">
    <w:name w:val="ListLabel 13"/>
    <w:qFormat/>
    <w:rsid w:val="00FE32C1"/>
    <w:rPr>
      <w:rFonts w:cs="Symbol"/>
    </w:rPr>
  </w:style>
  <w:style w:type="character" w:customStyle="1" w:styleId="ListLabel14">
    <w:name w:val="ListLabel 14"/>
    <w:qFormat/>
    <w:rsid w:val="00FE32C1"/>
    <w:rPr>
      <w:rFonts w:cs="Courier New"/>
    </w:rPr>
  </w:style>
  <w:style w:type="character" w:customStyle="1" w:styleId="ListLabel15">
    <w:name w:val="ListLabel 15"/>
    <w:qFormat/>
    <w:rsid w:val="00FE32C1"/>
    <w:rPr>
      <w:rFonts w:cs="Wingdings"/>
    </w:rPr>
  </w:style>
  <w:style w:type="character" w:customStyle="1" w:styleId="ListLabel16">
    <w:name w:val="ListLabel 16"/>
    <w:qFormat/>
    <w:rsid w:val="00FE32C1"/>
    <w:rPr>
      <w:rFonts w:cs="Verdana"/>
      <w:sz w:val="28"/>
    </w:rPr>
  </w:style>
  <w:style w:type="character" w:customStyle="1" w:styleId="ListLabel17">
    <w:name w:val="ListLabel 17"/>
    <w:qFormat/>
    <w:rsid w:val="00FE32C1"/>
    <w:rPr>
      <w:rFonts w:cs="Symbol"/>
    </w:rPr>
  </w:style>
  <w:style w:type="character" w:customStyle="1" w:styleId="ListLabel18">
    <w:name w:val="ListLabel 18"/>
    <w:qFormat/>
    <w:rsid w:val="00FE32C1"/>
    <w:rPr>
      <w:rFonts w:cs="Courier New"/>
    </w:rPr>
  </w:style>
  <w:style w:type="character" w:customStyle="1" w:styleId="ListLabel19">
    <w:name w:val="ListLabel 19"/>
    <w:qFormat/>
    <w:rsid w:val="00FE32C1"/>
    <w:rPr>
      <w:rFonts w:cs="Wingdings"/>
    </w:rPr>
  </w:style>
  <w:style w:type="character" w:customStyle="1" w:styleId="ListLabel20">
    <w:name w:val="ListLabel 20"/>
    <w:qFormat/>
    <w:rsid w:val="00FE32C1"/>
    <w:rPr>
      <w:rFonts w:cs="Verdana"/>
      <w:sz w:val="28"/>
    </w:rPr>
  </w:style>
  <w:style w:type="character" w:customStyle="1" w:styleId="ListLabel21">
    <w:name w:val="ListLabel 21"/>
    <w:qFormat/>
    <w:rsid w:val="00FE32C1"/>
    <w:rPr>
      <w:rFonts w:ascii="Times New Roman" w:hAnsi="Times New Roman" w:cs="Symbol"/>
      <w:sz w:val="28"/>
    </w:rPr>
  </w:style>
  <w:style w:type="character" w:customStyle="1" w:styleId="ListLabel22">
    <w:name w:val="ListLabel 22"/>
    <w:qFormat/>
    <w:rsid w:val="00FE32C1"/>
    <w:rPr>
      <w:rFonts w:cs="Courier New"/>
    </w:rPr>
  </w:style>
  <w:style w:type="character" w:customStyle="1" w:styleId="ListLabel23">
    <w:name w:val="ListLabel 23"/>
    <w:qFormat/>
    <w:rsid w:val="00FE32C1"/>
    <w:rPr>
      <w:rFonts w:cs="Wingdings"/>
    </w:rPr>
  </w:style>
  <w:style w:type="character" w:customStyle="1" w:styleId="ListLabel24">
    <w:name w:val="ListLabel 24"/>
    <w:qFormat/>
    <w:rsid w:val="00FE32C1"/>
    <w:rPr>
      <w:rFonts w:cs="Symbol"/>
    </w:rPr>
  </w:style>
  <w:style w:type="character" w:customStyle="1" w:styleId="ListLabel25">
    <w:name w:val="ListLabel 25"/>
    <w:qFormat/>
    <w:rsid w:val="00FE32C1"/>
    <w:rPr>
      <w:rFonts w:cs="Courier New"/>
    </w:rPr>
  </w:style>
  <w:style w:type="character" w:customStyle="1" w:styleId="ListLabel26">
    <w:name w:val="ListLabel 26"/>
    <w:qFormat/>
    <w:rsid w:val="00FE32C1"/>
    <w:rPr>
      <w:rFonts w:cs="Wingdings"/>
    </w:rPr>
  </w:style>
  <w:style w:type="character" w:customStyle="1" w:styleId="ListLabel27">
    <w:name w:val="ListLabel 27"/>
    <w:qFormat/>
    <w:rsid w:val="00FE32C1"/>
    <w:rPr>
      <w:rFonts w:cs="Symbol"/>
    </w:rPr>
  </w:style>
  <w:style w:type="character" w:customStyle="1" w:styleId="ListLabel28">
    <w:name w:val="ListLabel 28"/>
    <w:qFormat/>
    <w:rsid w:val="00FE32C1"/>
    <w:rPr>
      <w:rFonts w:cs="Courier New"/>
    </w:rPr>
  </w:style>
  <w:style w:type="character" w:customStyle="1" w:styleId="ListLabel29">
    <w:name w:val="ListLabel 29"/>
    <w:qFormat/>
    <w:rsid w:val="00FE32C1"/>
    <w:rPr>
      <w:rFonts w:cs="Wingdings"/>
    </w:rPr>
  </w:style>
  <w:style w:type="character" w:customStyle="1" w:styleId="ListLabel30">
    <w:name w:val="ListLabel 30"/>
    <w:qFormat/>
    <w:rsid w:val="00FE32C1"/>
    <w:rPr>
      <w:rFonts w:ascii="Times New Roman" w:hAnsi="Times New Roman" w:cs="Wingdings"/>
      <w:sz w:val="28"/>
    </w:rPr>
  </w:style>
  <w:style w:type="character" w:customStyle="1" w:styleId="ListLabel31">
    <w:name w:val="ListLabel 31"/>
    <w:qFormat/>
    <w:rsid w:val="00FE32C1"/>
    <w:rPr>
      <w:rFonts w:cs="Courier New"/>
    </w:rPr>
  </w:style>
  <w:style w:type="character" w:customStyle="1" w:styleId="ListLabel32">
    <w:name w:val="ListLabel 32"/>
    <w:qFormat/>
    <w:rsid w:val="00FE32C1"/>
    <w:rPr>
      <w:rFonts w:cs="Wingdings"/>
    </w:rPr>
  </w:style>
  <w:style w:type="character" w:customStyle="1" w:styleId="ListLabel33">
    <w:name w:val="ListLabel 33"/>
    <w:qFormat/>
    <w:rsid w:val="00FE32C1"/>
    <w:rPr>
      <w:rFonts w:cs="Symbol"/>
    </w:rPr>
  </w:style>
  <w:style w:type="character" w:customStyle="1" w:styleId="ListLabel34">
    <w:name w:val="ListLabel 34"/>
    <w:qFormat/>
    <w:rsid w:val="00FE32C1"/>
    <w:rPr>
      <w:rFonts w:cs="Courier New"/>
    </w:rPr>
  </w:style>
  <w:style w:type="character" w:customStyle="1" w:styleId="ListLabel35">
    <w:name w:val="ListLabel 35"/>
    <w:qFormat/>
    <w:rsid w:val="00FE32C1"/>
    <w:rPr>
      <w:rFonts w:cs="Wingdings"/>
    </w:rPr>
  </w:style>
  <w:style w:type="character" w:customStyle="1" w:styleId="ListLabel36">
    <w:name w:val="ListLabel 36"/>
    <w:qFormat/>
    <w:rsid w:val="00FE32C1"/>
    <w:rPr>
      <w:rFonts w:cs="Symbol"/>
    </w:rPr>
  </w:style>
  <w:style w:type="character" w:customStyle="1" w:styleId="ListLabel37">
    <w:name w:val="ListLabel 37"/>
    <w:qFormat/>
    <w:rsid w:val="00FE32C1"/>
    <w:rPr>
      <w:rFonts w:cs="Courier New"/>
    </w:rPr>
  </w:style>
  <w:style w:type="character" w:customStyle="1" w:styleId="ListLabel38">
    <w:name w:val="ListLabel 38"/>
    <w:qFormat/>
    <w:rsid w:val="00FE32C1"/>
    <w:rPr>
      <w:rFonts w:cs="Wingdings"/>
    </w:rPr>
  </w:style>
  <w:style w:type="character" w:customStyle="1" w:styleId="ListLabel39">
    <w:name w:val="ListLabel 39"/>
    <w:qFormat/>
    <w:rsid w:val="00FE32C1"/>
    <w:rPr>
      <w:rFonts w:ascii="Times New Roman" w:hAnsi="Times New Roman" w:cs="Symbol"/>
      <w:sz w:val="28"/>
    </w:rPr>
  </w:style>
  <w:style w:type="character" w:customStyle="1" w:styleId="ListLabel40">
    <w:name w:val="ListLabel 40"/>
    <w:qFormat/>
    <w:rsid w:val="00FE32C1"/>
    <w:rPr>
      <w:rFonts w:cs="Courier New"/>
    </w:rPr>
  </w:style>
  <w:style w:type="character" w:customStyle="1" w:styleId="ListLabel41">
    <w:name w:val="ListLabel 41"/>
    <w:qFormat/>
    <w:rsid w:val="00FE32C1"/>
    <w:rPr>
      <w:rFonts w:cs="Wingdings"/>
    </w:rPr>
  </w:style>
  <w:style w:type="character" w:customStyle="1" w:styleId="ListLabel42">
    <w:name w:val="ListLabel 42"/>
    <w:qFormat/>
    <w:rsid w:val="00FE32C1"/>
    <w:rPr>
      <w:rFonts w:cs="Symbol"/>
    </w:rPr>
  </w:style>
  <w:style w:type="character" w:customStyle="1" w:styleId="ListLabel43">
    <w:name w:val="ListLabel 43"/>
    <w:qFormat/>
    <w:rsid w:val="00FE32C1"/>
    <w:rPr>
      <w:rFonts w:cs="Courier New"/>
    </w:rPr>
  </w:style>
  <w:style w:type="character" w:customStyle="1" w:styleId="ListLabel44">
    <w:name w:val="ListLabel 44"/>
    <w:qFormat/>
    <w:rsid w:val="00FE32C1"/>
    <w:rPr>
      <w:rFonts w:cs="Wingdings"/>
    </w:rPr>
  </w:style>
  <w:style w:type="character" w:customStyle="1" w:styleId="ListLabel45">
    <w:name w:val="ListLabel 45"/>
    <w:qFormat/>
    <w:rsid w:val="00FE32C1"/>
    <w:rPr>
      <w:rFonts w:cs="Symbol"/>
    </w:rPr>
  </w:style>
  <w:style w:type="character" w:customStyle="1" w:styleId="ListLabel46">
    <w:name w:val="ListLabel 46"/>
    <w:qFormat/>
    <w:rsid w:val="00FE32C1"/>
    <w:rPr>
      <w:rFonts w:cs="Courier New"/>
    </w:rPr>
  </w:style>
  <w:style w:type="character" w:customStyle="1" w:styleId="ListLabel47">
    <w:name w:val="ListLabel 47"/>
    <w:qFormat/>
    <w:rsid w:val="00FE32C1"/>
    <w:rPr>
      <w:rFonts w:cs="Wingdings"/>
    </w:rPr>
  </w:style>
  <w:style w:type="character" w:customStyle="1" w:styleId="ListLabel48">
    <w:name w:val="ListLabel 48"/>
    <w:qFormat/>
    <w:rsid w:val="00FE32C1"/>
    <w:rPr>
      <w:rFonts w:ascii="Times New Roman" w:hAnsi="Times New Roman" w:cs="Wingdings"/>
      <w:sz w:val="28"/>
    </w:rPr>
  </w:style>
  <w:style w:type="character" w:customStyle="1" w:styleId="ListLabel49">
    <w:name w:val="ListLabel 49"/>
    <w:qFormat/>
    <w:rsid w:val="00FE32C1"/>
    <w:rPr>
      <w:rFonts w:cs="Courier New"/>
    </w:rPr>
  </w:style>
  <w:style w:type="character" w:customStyle="1" w:styleId="ListLabel50">
    <w:name w:val="ListLabel 50"/>
    <w:qFormat/>
    <w:rsid w:val="00FE32C1"/>
    <w:rPr>
      <w:rFonts w:cs="Wingdings"/>
    </w:rPr>
  </w:style>
  <w:style w:type="character" w:customStyle="1" w:styleId="ListLabel51">
    <w:name w:val="ListLabel 51"/>
    <w:qFormat/>
    <w:rsid w:val="00FE32C1"/>
    <w:rPr>
      <w:rFonts w:cs="Symbol"/>
    </w:rPr>
  </w:style>
  <w:style w:type="character" w:customStyle="1" w:styleId="ListLabel52">
    <w:name w:val="ListLabel 52"/>
    <w:qFormat/>
    <w:rsid w:val="00FE32C1"/>
    <w:rPr>
      <w:rFonts w:cs="Courier New"/>
    </w:rPr>
  </w:style>
  <w:style w:type="character" w:customStyle="1" w:styleId="ListLabel53">
    <w:name w:val="ListLabel 53"/>
    <w:qFormat/>
    <w:rsid w:val="00FE32C1"/>
    <w:rPr>
      <w:rFonts w:cs="Wingdings"/>
    </w:rPr>
  </w:style>
  <w:style w:type="character" w:customStyle="1" w:styleId="ListLabel54">
    <w:name w:val="ListLabel 54"/>
    <w:qFormat/>
    <w:rsid w:val="00FE32C1"/>
    <w:rPr>
      <w:rFonts w:cs="Symbol"/>
    </w:rPr>
  </w:style>
  <w:style w:type="character" w:customStyle="1" w:styleId="ListLabel55">
    <w:name w:val="ListLabel 55"/>
    <w:qFormat/>
    <w:rsid w:val="00FE32C1"/>
    <w:rPr>
      <w:rFonts w:cs="Courier New"/>
    </w:rPr>
  </w:style>
  <w:style w:type="character" w:customStyle="1" w:styleId="ListLabel56">
    <w:name w:val="ListLabel 56"/>
    <w:qFormat/>
    <w:rsid w:val="00FE32C1"/>
    <w:rPr>
      <w:rFonts w:cs="Wingdings"/>
    </w:rPr>
  </w:style>
  <w:style w:type="character" w:customStyle="1" w:styleId="ListLabel57">
    <w:name w:val="ListLabel 57"/>
    <w:qFormat/>
    <w:rsid w:val="00FE32C1"/>
    <w:rPr>
      <w:rFonts w:ascii="Times New Roman" w:hAnsi="Times New Roman" w:cs="Symbol"/>
      <w:sz w:val="28"/>
    </w:rPr>
  </w:style>
  <w:style w:type="character" w:customStyle="1" w:styleId="ListLabel58">
    <w:name w:val="ListLabel 58"/>
    <w:qFormat/>
    <w:rsid w:val="00FE32C1"/>
    <w:rPr>
      <w:rFonts w:cs="Courier New"/>
    </w:rPr>
  </w:style>
  <w:style w:type="character" w:customStyle="1" w:styleId="ListLabel59">
    <w:name w:val="ListLabel 59"/>
    <w:qFormat/>
    <w:rsid w:val="00FE32C1"/>
    <w:rPr>
      <w:rFonts w:cs="Wingdings"/>
    </w:rPr>
  </w:style>
  <w:style w:type="character" w:customStyle="1" w:styleId="ListLabel60">
    <w:name w:val="ListLabel 60"/>
    <w:qFormat/>
    <w:rsid w:val="00FE32C1"/>
    <w:rPr>
      <w:rFonts w:cs="Symbol"/>
    </w:rPr>
  </w:style>
  <w:style w:type="character" w:customStyle="1" w:styleId="ListLabel61">
    <w:name w:val="ListLabel 61"/>
    <w:qFormat/>
    <w:rsid w:val="00FE32C1"/>
    <w:rPr>
      <w:rFonts w:cs="Courier New"/>
    </w:rPr>
  </w:style>
  <w:style w:type="character" w:customStyle="1" w:styleId="ListLabel62">
    <w:name w:val="ListLabel 62"/>
    <w:qFormat/>
    <w:rsid w:val="00FE32C1"/>
    <w:rPr>
      <w:rFonts w:cs="Wingdings"/>
    </w:rPr>
  </w:style>
  <w:style w:type="character" w:customStyle="1" w:styleId="ListLabel63">
    <w:name w:val="ListLabel 63"/>
    <w:qFormat/>
    <w:rsid w:val="00FE32C1"/>
    <w:rPr>
      <w:rFonts w:cs="Symbol"/>
    </w:rPr>
  </w:style>
  <w:style w:type="character" w:customStyle="1" w:styleId="ListLabel64">
    <w:name w:val="ListLabel 64"/>
    <w:qFormat/>
    <w:rsid w:val="00FE32C1"/>
    <w:rPr>
      <w:rFonts w:cs="Courier New"/>
    </w:rPr>
  </w:style>
  <w:style w:type="character" w:customStyle="1" w:styleId="ListLabel65">
    <w:name w:val="ListLabel 65"/>
    <w:qFormat/>
    <w:rsid w:val="00FE32C1"/>
    <w:rPr>
      <w:rFonts w:cs="Wingdings"/>
    </w:rPr>
  </w:style>
  <w:style w:type="character" w:customStyle="1" w:styleId="ListLabel66">
    <w:name w:val="ListLabel 66"/>
    <w:qFormat/>
    <w:rsid w:val="00FE32C1"/>
    <w:rPr>
      <w:rFonts w:ascii="Times New Roman" w:hAnsi="Times New Roman" w:cs="Wingdings"/>
      <w:sz w:val="28"/>
    </w:rPr>
  </w:style>
  <w:style w:type="character" w:customStyle="1" w:styleId="ListLabel67">
    <w:name w:val="ListLabel 67"/>
    <w:qFormat/>
    <w:rsid w:val="00FE32C1"/>
    <w:rPr>
      <w:rFonts w:cs="Courier New"/>
    </w:rPr>
  </w:style>
  <w:style w:type="character" w:customStyle="1" w:styleId="ListLabel68">
    <w:name w:val="ListLabel 68"/>
    <w:qFormat/>
    <w:rsid w:val="00FE32C1"/>
    <w:rPr>
      <w:rFonts w:cs="Wingdings"/>
    </w:rPr>
  </w:style>
  <w:style w:type="character" w:customStyle="1" w:styleId="ListLabel69">
    <w:name w:val="ListLabel 69"/>
    <w:qFormat/>
    <w:rsid w:val="00FE32C1"/>
    <w:rPr>
      <w:rFonts w:cs="Symbol"/>
    </w:rPr>
  </w:style>
  <w:style w:type="character" w:customStyle="1" w:styleId="ListLabel70">
    <w:name w:val="ListLabel 70"/>
    <w:qFormat/>
    <w:rsid w:val="00FE32C1"/>
    <w:rPr>
      <w:rFonts w:cs="Courier New"/>
    </w:rPr>
  </w:style>
  <w:style w:type="character" w:customStyle="1" w:styleId="ListLabel71">
    <w:name w:val="ListLabel 71"/>
    <w:qFormat/>
    <w:rsid w:val="00FE32C1"/>
    <w:rPr>
      <w:rFonts w:cs="Wingdings"/>
    </w:rPr>
  </w:style>
  <w:style w:type="character" w:customStyle="1" w:styleId="ListLabel72">
    <w:name w:val="ListLabel 72"/>
    <w:qFormat/>
    <w:rsid w:val="00FE32C1"/>
    <w:rPr>
      <w:rFonts w:cs="Symbol"/>
    </w:rPr>
  </w:style>
  <w:style w:type="character" w:customStyle="1" w:styleId="ListLabel73">
    <w:name w:val="ListLabel 73"/>
    <w:qFormat/>
    <w:rsid w:val="00FE32C1"/>
    <w:rPr>
      <w:rFonts w:cs="Courier New"/>
    </w:rPr>
  </w:style>
  <w:style w:type="character" w:customStyle="1" w:styleId="ListLabel74">
    <w:name w:val="ListLabel 74"/>
    <w:qFormat/>
    <w:rsid w:val="00FE32C1"/>
    <w:rPr>
      <w:rFonts w:cs="Wingdings"/>
    </w:rPr>
  </w:style>
  <w:style w:type="character" w:customStyle="1" w:styleId="ListLabel75">
    <w:name w:val="ListLabel 75"/>
    <w:qFormat/>
    <w:rsid w:val="00FE32C1"/>
    <w:rPr>
      <w:rFonts w:ascii="Times New Roman" w:hAnsi="Times New Roman" w:cs="Wingdings"/>
      <w:sz w:val="28"/>
    </w:rPr>
  </w:style>
  <w:style w:type="character" w:customStyle="1" w:styleId="ListLabel76">
    <w:name w:val="ListLabel 76"/>
    <w:qFormat/>
    <w:rsid w:val="00FE32C1"/>
    <w:rPr>
      <w:rFonts w:cs="Courier New"/>
    </w:rPr>
  </w:style>
  <w:style w:type="character" w:customStyle="1" w:styleId="ListLabel77">
    <w:name w:val="ListLabel 77"/>
    <w:qFormat/>
    <w:rsid w:val="00FE32C1"/>
    <w:rPr>
      <w:rFonts w:cs="Wingdings"/>
    </w:rPr>
  </w:style>
  <w:style w:type="character" w:customStyle="1" w:styleId="ListLabel78">
    <w:name w:val="ListLabel 78"/>
    <w:qFormat/>
    <w:rsid w:val="00FE32C1"/>
    <w:rPr>
      <w:rFonts w:cs="Symbol"/>
    </w:rPr>
  </w:style>
  <w:style w:type="character" w:customStyle="1" w:styleId="ListLabel79">
    <w:name w:val="ListLabel 79"/>
    <w:qFormat/>
    <w:rsid w:val="00FE32C1"/>
    <w:rPr>
      <w:rFonts w:cs="Courier New"/>
    </w:rPr>
  </w:style>
  <w:style w:type="character" w:customStyle="1" w:styleId="ListLabel80">
    <w:name w:val="ListLabel 80"/>
    <w:qFormat/>
    <w:rsid w:val="00FE32C1"/>
    <w:rPr>
      <w:rFonts w:cs="Wingdings"/>
    </w:rPr>
  </w:style>
  <w:style w:type="character" w:customStyle="1" w:styleId="ListLabel81">
    <w:name w:val="ListLabel 81"/>
    <w:qFormat/>
    <w:rsid w:val="00FE32C1"/>
    <w:rPr>
      <w:rFonts w:cs="Symbol"/>
    </w:rPr>
  </w:style>
  <w:style w:type="character" w:customStyle="1" w:styleId="ListLabel82">
    <w:name w:val="ListLabel 82"/>
    <w:qFormat/>
    <w:rsid w:val="00FE32C1"/>
    <w:rPr>
      <w:rFonts w:cs="Courier New"/>
    </w:rPr>
  </w:style>
  <w:style w:type="character" w:customStyle="1" w:styleId="ListLabel83">
    <w:name w:val="ListLabel 83"/>
    <w:qFormat/>
    <w:rsid w:val="00FE32C1"/>
    <w:rPr>
      <w:rFonts w:cs="Wingdings"/>
    </w:rPr>
  </w:style>
  <w:style w:type="character" w:customStyle="1" w:styleId="ListLabel84">
    <w:name w:val="ListLabel 84"/>
    <w:qFormat/>
    <w:rsid w:val="00FE32C1"/>
    <w:rPr>
      <w:rFonts w:ascii="Times New Roman" w:hAnsi="Times New Roman" w:cs="Symbol"/>
      <w:sz w:val="28"/>
    </w:rPr>
  </w:style>
  <w:style w:type="character" w:customStyle="1" w:styleId="ListLabel85">
    <w:name w:val="ListLabel 85"/>
    <w:qFormat/>
    <w:rsid w:val="00FE32C1"/>
    <w:rPr>
      <w:rFonts w:cs="Courier New"/>
    </w:rPr>
  </w:style>
  <w:style w:type="character" w:customStyle="1" w:styleId="ListLabel86">
    <w:name w:val="ListLabel 86"/>
    <w:qFormat/>
    <w:rsid w:val="00FE32C1"/>
    <w:rPr>
      <w:rFonts w:cs="Wingdings"/>
    </w:rPr>
  </w:style>
  <w:style w:type="character" w:customStyle="1" w:styleId="ListLabel87">
    <w:name w:val="ListLabel 87"/>
    <w:qFormat/>
    <w:rsid w:val="00FE32C1"/>
    <w:rPr>
      <w:rFonts w:cs="Symbol"/>
    </w:rPr>
  </w:style>
  <w:style w:type="character" w:customStyle="1" w:styleId="ListLabel88">
    <w:name w:val="ListLabel 88"/>
    <w:qFormat/>
    <w:rsid w:val="00FE32C1"/>
    <w:rPr>
      <w:rFonts w:cs="Courier New"/>
    </w:rPr>
  </w:style>
  <w:style w:type="character" w:customStyle="1" w:styleId="ListLabel89">
    <w:name w:val="ListLabel 89"/>
    <w:qFormat/>
    <w:rsid w:val="00FE32C1"/>
    <w:rPr>
      <w:rFonts w:cs="Wingdings"/>
    </w:rPr>
  </w:style>
  <w:style w:type="character" w:customStyle="1" w:styleId="ListLabel90">
    <w:name w:val="ListLabel 90"/>
    <w:qFormat/>
    <w:rsid w:val="00FE32C1"/>
    <w:rPr>
      <w:rFonts w:cs="Symbol"/>
    </w:rPr>
  </w:style>
  <w:style w:type="character" w:customStyle="1" w:styleId="ListLabel91">
    <w:name w:val="ListLabel 91"/>
    <w:qFormat/>
    <w:rsid w:val="00FE32C1"/>
    <w:rPr>
      <w:rFonts w:cs="Courier New"/>
    </w:rPr>
  </w:style>
  <w:style w:type="character" w:customStyle="1" w:styleId="ListLabel92">
    <w:name w:val="ListLabel 92"/>
    <w:qFormat/>
    <w:rsid w:val="00FE32C1"/>
    <w:rPr>
      <w:rFonts w:cs="Wingdings"/>
    </w:rPr>
  </w:style>
  <w:style w:type="character" w:customStyle="1" w:styleId="ListLabel93">
    <w:name w:val="ListLabel 93"/>
    <w:qFormat/>
    <w:rsid w:val="00FE32C1"/>
    <w:rPr>
      <w:rFonts w:ascii="Times New Roman" w:hAnsi="Times New Roman" w:cs="Symbol"/>
      <w:sz w:val="28"/>
    </w:rPr>
  </w:style>
  <w:style w:type="character" w:customStyle="1" w:styleId="ListLabel94">
    <w:name w:val="ListLabel 94"/>
    <w:qFormat/>
    <w:rsid w:val="00FE32C1"/>
    <w:rPr>
      <w:rFonts w:cs="Courier New"/>
    </w:rPr>
  </w:style>
  <w:style w:type="character" w:customStyle="1" w:styleId="ListLabel95">
    <w:name w:val="ListLabel 95"/>
    <w:qFormat/>
    <w:rsid w:val="00FE32C1"/>
    <w:rPr>
      <w:rFonts w:cs="Wingdings"/>
    </w:rPr>
  </w:style>
  <w:style w:type="character" w:customStyle="1" w:styleId="ListLabel96">
    <w:name w:val="ListLabel 96"/>
    <w:qFormat/>
    <w:rsid w:val="00FE32C1"/>
    <w:rPr>
      <w:rFonts w:cs="Symbol"/>
    </w:rPr>
  </w:style>
  <w:style w:type="character" w:customStyle="1" w:styleId="ListLabel97">
    <w:name w:val="ListLabel 97"/>
    <w:qFormat/>
    <w:rsid w:val="00FE32C1"/>
    <w:rPr>
      <w:rFonts w:cs="Courier New"/>
    </w:rPr>
  </w:style>
  <w:style w:type="character" w:customStyle="1" w:styleId="ListLabel98">
    <w:name w:val="ListLabel 98"/>
    <w:qFormat/>
    <w:rsid w:val="00FE32C1"/>
    <w:rPr>
      <w:rFonts w:cs="Wingdings"/>
    </w:rPr>
  </w:style>
  <w:style w:type="character" w:customStyle="1" w:styleId="ListLabel99">
    <w:name w:val="ListLabel 99"/>
    <w:qFormat/>
    <w:rsid w:val="00FE32C1"/>
    <w:rPr>
      <w:rFonts w:cs="Symbol"/>
    </w:rPr>
  </w:style>
  <w:style w:type="character" w:customStyle="1" w:styleId="ListLabel100">
    <w:name w:val="ListLabel 100"/>
    <w:qFormat/>
    <w:rsid w:val="00FE32C1"/>
    <w:rPr>
      <w:rFonts w:cs="Courier New"/>
    </w:rPr>
  </w:style>
  <w:style w:type="character" w:customStyle="1" w:styleId="ListLabel101">
    <w:name w:val="ListLabel 101"/>
    <w:qFormat/>
    <w:rsid w:val="00FE32C1"/>
    <w:rPr>
      <w:rFonts w:cs="Wingdings"/>
    </w:rPr>
  </w:style>
  <w:style w:type="character" w:customStyle="1" w:styleId="ListLabel102">
    <w:name w:val="ListLabel 102"/>
    <w:qFormat/>
    <w:rsid w:val="00FE32C1"/>
    <w:rPr>
      <w:rFonts w:ascii="Times New Roman" w:hAnsi="Times New Roman" w:cs="Symbol"/>
      <w:sz w:val="28"/>
    </w:rPr>
  </w:style>
  <w:style w:type="character" w:customStyle="1" w:styleId="ListLabel103">
    <w:name w:val="ListLabel 103"/>
    <w:qFormat/>
    <w:rsid w:val="00FE32C1"/>
    <w:rPr>
      <w:rFonts w:cs="Courier New"/>
    </w:rPr>
  </w:style>
  <w:style w:type="character" w:customStyle="1" w:styleId="ListLabel104">
    <w:name w:val="ListLabel 104"/>
    <w:qFormat/>
    <w:rsid w:val="00FE32C1"/>
    <w:rPr>
      <w:rFonts w:cs="Wingdings"/>
    </w:rPr>
  </w:style>
  <w:style w:type="character" w:customStyle="1" w:styleId="ListLabel105">
    <w:name w:val="ListLabel 105"/>
    <w:qFormat/>
    <w:rsid w:val="00FE32C1"/>
    <w:rPr>
      <w:rFonts w:cs="Symbol"/>
    </w:rPr>
  </w:style>
  <w:style w:type="character" w:customStyle="1" w:styleId="ListLabel106">
    <w:name w:val="ListLabel 106"/>
    <w:qFormat/>
    <w:rsid w:val="00FE32C1"/>
    <w:rPr>
      <w:rFonts w:cs="Courier New"/>
    </w:rPr>
  </w:style>
  <w:style w:type="character" w:customStyle="1" w:styleId="ListLabel107">
    <w:name w:val="ListLabel 107"/>
    <w:qFormat/>
    <w:rsid w:val="00FE32C1"/>
    <w:rPr>
      <w:rFonts w:cs="Wingdings"/>
    </w:rPr>
  </w:style>
  <w:style w:type="character" w:customStyle="1" w:styleId="ListLabel108">
    <w:name w:val="ListLabel 108"/>
    <w:qFormat/>
    <w:rsid w:val="00FE32C1"/>
    <w:rPr>
      <w:rFonts w:cs="Symbol"/>
    </w:rPr>
  </w:style>
  <w:style w:type="character" w:customStyle="1" w:styleId="ListLabel109">
    <w:name w:val="ListLabel 109"/>
    <w:qFormat/>
    <w:rsid w:val="00FE32C1"/>
    <w:rPr>
      <w:rFonts w:cs="Courier New"/>
    </w:rPr>
  </w:style>
  <w:style w:type="character" w:customStyle="1" w:styleId="ListLabel110">
    <w:name w:val="ListLabel 110"/>
    <w:qFormat/>
    <w:rsid w:val="00FE32C1"/>
    <w:rPr>
      <w:rFonts w:cs="Wingdings"/>
    </w:rPr>
  </w:style>
  <w:style w:type="character" w:customStyle="1" w:styleId="ListLabel111">
    <w:name w:val="ListLabel 111"/>
    <w:qFormat/>
    <w:rsid w:val="00FE32C1"/>
    <w:rPr>
      <w:rFonts w:ascii="Times New Roman" w:hAnsi="Times New Roman" w:cs="Symbol"/>
      <w:sz w:val="28"/>
    </w:rPr>
  </w:style>
  <w:style w:type="character" w:customStyle="1" w:styleId="ListLabel112">
    <w:name w:val="ListLabel 112"/>
    <w:qFormat/>
    <w:rsid w:val="00FE32C1"/>
    <w:rPr>
      <w:rFonts w:cs="Courier New"/>
    </w:rPr>
  </w:style>
  <w:style w:type="character" w:customStyle="1" w:styleId="ListLabel113">
    <w:name w:val="ListLabel 113"/>
    <w:qFormat/>
    <w:rsid w:val="00FE32C1"/>
    <w:rPr>
      <w:rFonts w:cs="Wingdings"/>
    </w:rPr>
  </w:style>
  <w:style w:type="character" w:customStyle="1" w:styleId="ListLabel114">
    <w:name w:val="ListLabel 114"/>
    <w:qFormat/>
    <w:rsid w:val="00FE32C1"/>
    <w:rPr>
      <w:rFonts w:cs="Symbol"/>
    </w:rPr>
  </w:style>
  <w:style w:type="character" w:customStyle="1" w:styleId="ListLabel115">
    <w:name w:val="ListLabel 115"/>
    <w:qFormat/>
    <w:rsid w:val="00FE32C1"/>
    <w:rPr>
      <w:rFonts w:cs="Courier New"/>
    </w:rPr>
  </w:style>
  <w:style w:type="character" w:customStyle="1" w:styleId="ListLabel116">
    <w:name w:val="ListLabel 116"/>
    <w:qFormat/>
    <w:rsid w:val="00FE32C1"/>
    <w:rPr>
      <w:rFonts w:cs="Wingdings"/>
    </w:rPr>
  </w:style>
  <w:style w:type="character" w:customStyle="1" w:styleId="ListLabel117">
    <w:name w:val="ListLabel 117"/>
    <w:qFormat/>
    <w:rsid w:val="00FE32C1"/>
    <w:rPr>
      <w:rFonts w:cs="Symbol"/>
    </w:rPr>
  </w:style>
  <w:style w:type="character" w:customStyle="1" w:styleId="ListLabel118">
    <w:name w:val="ListLabel 118"/>
    <w:qFormat/>
    <w:rsid w:val="00FE32C1"/>
    <w:rPr>
      <w:rFonts w:cs="Courier New"/>
    </w:rPr>
  </w:style>
  <w:style w:type="character" w:customStyle="1" w:styleId="ListLabel119">
    <w:name w:val="ListLabel 119"/>
    <w:qFormat/>
    <w:rsid w:val="00FE32C1"/>
    <w:rPr>
      <w:rFonts w:cs="Wingdings"/>
    </w:rPr>
  </w:style>
  <w:style w:type="character" w:customStyle="1" w:styleId="ListLabel120">
    <w:name w:val="ListLabel 120"/>
    <w:qFormat/>
    <w:rsid w:val="00FE32C1"/>
    <w:rPr>
      <w:rFonts w:ascii="Times New Roman" w:hAnsi="Times New Roman" w:cs="Symbol"/>
      <w:sz w:val="28"/>
    </w:rPr>
  </w:style>
  <w:style w:type="character" w:customStyle="1" w:styleId="ListLabel121">
    <w:name w:val="ListLabel 121"/>
    <w:qFormat/>
    <w:rsid w:val="00FE32C1"/>
    <w:rPr>
      <w:rFonts w:cs="Courier New"/>
    </w:rPr>
  </w:style>
  <w:style w:type="character" w:customStyle="1" w:styleId="ListLabel122">
    <w:name w:val="ListLabel 122"/>
    <w:qFormat/>
    <w:rsid w:val="00FE32C1"/>
    <w:rPr>
      <w:rFonts w:cs="Wingdings"/>
    </w:rPr>
  </w:style>
  <w:style w:type="character" w:customStyle="1" w:styleId="ListLabel123">
    <w:name w:val="ListLabel 123"/>
    <w:qFormat/>
    <w:rsid w:val="00FE32C1"/>
    <w:rPr>
      <w:rFonts w:cs="Symbol"/>
    </w:rPr>
  </w:style>
  <w:style w:type="character" w:customStyle="1" w:styleId="ListLabel124">
    <w:name w:val="ListLabel 124"/>
    <w:qFormat/>
    <w:rsid w:val="00FE32C1"/>
    <w:rPr>
      <w:rFonts w:cs="Courier New"/>
    </w:rPr>
  </w:style>
  <w:style w:type="character" w:customStyle="1" w:styleId="ListLabel125">
    <w:name w:val="ListLabel 125"/>
    <w:qFormat/>
    <w:rsid w:val="00FE32C1"/>
    <w:rPr>
      <w:rFonts w:cs="Wingdings"/>
    </w:rPr>
  </w:style>
  <w:style w:type="character" w:customStyle="1" w:styleId="ListLabel126">
    <w:name w:val="ListLabel 126"/>
    <w:qFormat/>
    <w:rsid w:val="00FE32C1"/>
    <w:rPr>
      <w:rFonts w:cs="Symbol"/>
    </w:rPr>
  </w:style>
  <w:style w:type="character" w:customStyle="1" w:styleId="ListLabel127">
    <w:name w:val="ListLabel 127"/>
    <w:qFormat/>
    <w:rsid w:val="00FE32C1"/>
    <w:rPr>
      <w:rFonts w:cs="Courier New"/>
    </w:rPr>
  </w:style>
  <w:style w:type="character" w:customStyle="1" w:styleId="ListLabel128">
    <w:name w:val="ListLabel 128"/>
    <w:qFormat/>
    <w:rsid w:val="00FE32C1"/>
    <w:rPr>
      <w:rFonts w:cs="Wingdings"/>
    </w:rPr>
  </w:style>
  <w:style w:type="character" w:customStyle="1" w:styleId="ListLabel129">
    <w:name w:val="ListLabel 129"/>
    <w:qFormat/>
    <w:rsid w:val="00FE32C1"/>
    <w:rPr>
      <w:rFonts w:ascii="Times New Roman" w:hAnsi="Times New Roman" w:cs="Wingdings"/>
      <w:sz w:val="28"/>
    </w:rPr>
  </w:style>
  <w:style w:type="character" w:customStyle="1" w:styleId="ListLabel130">
    <w:name w:val="ListLabel 130"/>
    <w:qFormat/>
    <w:rsid w:val="00FE32C1"/>
    <w:rPr>
      <w:rFonts w:cs="Courier New"/>
    </w:rPr>
  </w:style>
  <w:style w:type="character" w:customStyle="1" w:styleId="ListLabel131">
    <w:name w:val="ListLabel 131"/>
    <w:qFormat/>
    <w:rsid w:val="00FE32C1"/>
    <w:rPr>
      <w:rFonts w:cs="Wingdings"/>
    </w:rPr>
  </w:style>
  <w:style w:type="character" w:customStyle="1" w:styleId="ListLabel132">
    <w:name w:val="ListLabel 132"/>
    <w:qFormat/>
    <w:rsid w:val="00FE32C1"/>
    <w:rPr>
      <w:rFonts w:cs="Symbol"/>
    </w:rPr>
  </w:style>
  <w:style w:type="character" w:customStyle="1" w:styleId="ListLabel133">
    <w:name w:val="ListLabel 133"/>
    <w:qFormat/>
    <w:rsid w:val="00FE32C1"/>
    <w:rPr>
      <w:rFonts w:cs="Courier New"/>
    </w:rPr>
  </w:style>
  <w:style w:type="character" w:customStyle="1" w:styleId="ListLabel134">
    <w:name w:val="ListLabel 134"/>
    <w:qFormat/>
    <w:rsid w:val="00FE32C1"/>
    <w:rPr>
      <w:rFonts w:cs="Wingdings"/>
    </w:rPr>
  </w:style>
  <w:style w:type="character" w:customStyle="1" w:styleId="ListLabel135">
    <w:name w:val="ListLabel 135"/>
    <w:qFormat/>
    <w:rsid w:val="00FE32C1"/>
    <w:rPr>
      <w:rFonts w:cs="Symbol"/>
    </w:rPr>
  </w:style>
  <w:style w:type="character" w:customStyle="1" w:styleId="ListLabel136">
    <w:name w:val="ListLabel 136"/>
    <w:qFormat/>
    <w:rsid w:val="00FE32C1"/>
    <w:rPr>
      <w:rFonts w:cs="Courier New"/>
    </w:rPr>
  </w:style>
  <w:style w:type="character" w:customStyle="1" w:styleId="ListLabel137">
    <w:name w:val="ListLabel 137"/>
    <w:qFormat/>
    <w:rsid w:val="00FE32C1"/>
    <w:rPr>
      <w:rFonts w:cs="Wingdings"/>
    </w:rPr>
  </w:style>
  <w:style w:type="character" w:customStyle="1" w:styleId="ListLabel138">
    <w:name w:val="ListLabel 138"/>
    <w:qFormat/>
    <w:rsid w:val="00FE32C1"/>
    <w:rPr>
      <w:rFonts w:ascii="Times New Roman" w:hAnsi="Times New Roman" w:cs="Symbol"/>
      <w:sz w:val="28"/>
    </w:rPr>
  </w:style>
  <w:style w:type="character" w:customStyle="1" w:styleId="ListLabel139">
    <w:name w:val="ListLabel 139"/>
    <w:qFormat/>
    <w:rsid w:val="00FE32C1"/>
    <w:rPr>
      <w:rFonts w:cs="Courier New"/>
    </w:rPr>
  </w:style>
  <w:style w:type="character" w:customStyle="1" w:styleId="ListLabel140">
    <w:name w:val="ListLabel 140"/>
    <w:qFormat/>
    <w:rsid w:val="00FE32C1"/>
    <w:rPr>
      <w:rFonts w:cs="Wingdings"/>
    </w:rPr>
  </w:style>
  <w:style w:type="character" w:customStyle="1" w:styleId="ListLabel141">
    <w:name w:val="ListLabel 141"/>
    <w:qFormat/>
    <w:rsid w:val="00FE32C1"/>
    <w:rPr>
      <w:rFonts w:cs="Symbol"/>
    </w:rPr>
  </w:style>
  <w:style w:type="character" w:customStyle="1" w:styleId="ListLabel142">
    <w:name w:val="ListLabel 142"/>
    <w:qFormat/>
    <w:rsid w:val="00FE32C1"/>
    <w:rPr>
      <w:rFonts w:cs="Courier New"/>
    </w:rPr>
  </w:style>
  <w:style w:type="character" w:customStyle="1" w:styleId="ListLabel143">
    <w:name w:val="ListLabel 143"/>
    <w:qFormat/>
    <w:rsid w:val="00FE32C1"/>
    <w:rPr>
      <w:rFonts w:cs="Wingdings"/>
    </w:rPr>
  </w:style>
  <w:style w:type="character" w:customStyle="1" w:styleId="ListLabel144">
    <w:name w:val="ListLabel 144"/>
    <w:qFormat/>
    <w:rsid w:val="00FE32C1"/>
    <w:rPr>
      <w:rFonts w:cs="Symbol"/>
    </w:rPr>
  </w:style>
  <w:style w:type="character" w:customStyle="1" w:styleId="ListLabel145">
    <w:name w:val="ListLabel 145"/>
    <w:qFormat/>
    <w:rsid w:val="00FE32C1"/>
    <w:rPr>
      <w:rFonts w:cs="Courier New"/>
    </w:rPr>
  </w:style>
  <w:style w:type="character" w:customStyle="1" w:styleId="ListLabel146">
    <w:name w:val="ListLabel 146"/>
    <w:qFormat/>
    <w:rsid w:val="00FE32C1"/>
    <w:rPr>
      <w:rFonts w:cs="Wingdings"/>
    </w:rPr>
  </w:style>
  <w:style w:type="character" w:customStyle="1" w:styleId="ListLabel147">
    <w:name w:val="ListLabel 147"/>
    <w:qFormat/>
    <w:rsid w:val="00FE32C1"/>
    <w:rPr>
      <w:rFonts w:ascii="Times New Roman" w:hAnsi="Times New Roman" w:cs="Verdana"/>
      <w:sz w:val="28"/>
    </w:rPr>
  </w:style>
  <w:style w:type="character" w:customStyle="1" w:styleId="ListLabel148">
    <w:name w:val="ListLabel 148"/>
    <w:qFormat/>
    <w:rsid w:val="00FE32C1"/>
    <w:rPr>
      <w:rFonts w:cs="Courier New"/>
    </w:rPr>
  </w:style>
  <w:style w:type="character" w:customStyle="1" w:styleId="ListLabel149">
    <w:name w:val="ListLabel 149"/>
    <w:qFormat/>
    <w:rsid w:val="00FE32C1"/>
    <w:rPr>
      <w:rFonts w:cs="Wingdings"/>
    </w:rPr>
  </w:style>
  <w:style w:type="character" w:customStyle="1" w:styleId="ListLabel150">
    <w:name w:val="ListLabel 150"/>
    <w:qFormat/>
    <w:rsid w:val="00FE32C1"/>
    <w:rPr>
      <w:rFonts w:cs="Symbol"/>
    </w:rPr>
  </w:style>
  <w:style w:type="character" w:customStyle="1" w:styleId="ListLabel151">
    <w:name w:val="ListLabel 151"/>
    <w:qFormat/>
    <w:rsid w:val="00FE32C1"/>
    <w:rPr>
      <w:rFonts w:cs="Courier New"/>
    </w:rPr>
  </w:style>
  <w:style w:type="character" w:customStyle="1" w:styleId="ListLabel152">
    <w:name w:val="ListLabel 152"/>
    <w:qFormat/>
    <w:rsid w:val="00FE32C1"/>
    <w:rPr>
      <w:rFonts w:cs="Wingdings"/>
    </w:rPr>
  </w:style>
  <w:style w:type="character" w:customStyle="1" w:styleId="ListLabel153">
    <w:name w:val="ListLabel 153"/>
    <w:qFormat/>
    <w:rsid w:val="00FE32C1"/>
    <w:rPr>
      <w:rFonts w:cs="Symbol"/>
    </w:rPr>
  </w:style>
  <w:style w:type="character" w:customStyle="1" w:styleId="ListLabel154">
    <w:name w:val="ListLabel 154"/>
    <w:qFormat/>
    <w:rsid w:val="00FE32C1"/>
    <w:rPr>
      <w:rFonts w:cs="Courier New"/>
    </w:rPr>
  </w:style>
  <w:style w:type="character" w:customStyle="1" w:styleId="ListLabel155">
    <w:name w:val="ListLabel 155"/>
    <w:qFormat/>
    <w:rsid w:val="00FE32C1"/>
    <w:rPr>
      <w:rFonts w:cs="Wingdings"/>
    </w:rPr>
  </w:style>
  <w:style w:type="character" w:customStyle="1" w:styleId="ListLabel156">
    <w:name w:val="ListLabel 156"/>
    <w:qFormat/>
    <w:rsid w:val="00FE32C1"/>
    <w:rPr>
      <w:rFonts w:ascii="Times New Roman" w:hAnsi="Times New Roman"/>
      <w:bCs/>
      <w:color w:val="00000A"/>
      <w:sz w:val="28"/>
      <w:szCs w:val="28"/>
      <w:u w:val="none"/>
    </w:rPr>
  </w:style>
  <w:style w:type="paragraph" w:customStyle="1" w:styleId="a8">
    <w:name w:val="Заголовок"/>
    <w:basedOn w:val="a"/>
    <w:next w:val="a9"/>
    <w:qFormat/>
    <w:rsid w:val="00FE32C1"/>
    <w:pPr>
      <w:keepNext/>
      <w:spacing w:before="240" w:after="120"/>
    </w:pPr>
    <w:rPr>
      <w:rFonts w:ascii="Liberation Sans" w:eastAsia="Droid Sans Fallback" w:hAnsi="Liberation Sans" w:cs="Droid Sans Devanagari"/>
      <w:sz w:val="28"/>
      <w:szCs w:val="28"/>
    </w:rPr>
  </w:style>
  <w:style w:type="paragraph" w:styleId="a9">
    <w:name w:val="Body Text"/>
    <w:basedOn w:val="a"/>
    <w:rsid w:val="00FE32C1"/>
    <w:pPr>
      <w:spacing w:after="140" w:line="288" w:lineRule="auto"/>
    </w:pPr>
    <w:rPr>
      <w:rFonts w:ascii="Times New Roman" w:eastAsia="Droid Sans Fallback" w:hAnsi="Times New Roman"/>
    </w:rPr>
  </w:style>
  <w:style w:type="paragraph" w:styleId="aa">
    <w:name w:val="List"/>
    <w:basedOn w:val="a9"/>
    <w:rsid w:val="00FE32C1"/>
    <w:rPr>
      <w:rFonts w:cs="Droid Sans Devanagari"/>
    </w:rPr>
  </w:style>
  <w:style w:type="paragraph" w:customStyle="1" w:styleId="Caption">
    <w:name w:val="Caption"/>
    <w:basedOn w:val="a"/>
    <w:qFormat/>
    <w:rsid w:val="00FE32C1"/>
    <w:pPr>
      <w:suppressLineNumbers/>
      <w:spacing w:before="120" w:after="120"/>
    </w:pPr>
    <w:rPr>
      <w:rFonts w:cs="Droid Sans Devanagari"/>
      <w:i/>
      <w:iCs/>
      <w:sz w:val="24"/>
      <w:szCs w:val="24"/>
    </w:rPr>
  </w:style>
  <w:style w:type="paragraph" w:styleId="ab">
    <w:name w:val="index heading"/>
    <w:basedOn w:val="a"/>
    <w:qFormat/>
    <w:rsid w:val="00FE32C1"/>
    <w:pPr>
      <w:suppressLineNumbers/>
    </w:pPr>
    <w:rPr>
      <w:rFonts w:ascii="Times New Roman" w:eastAsia="Droid Sans Fallback" w:hAnsi="Times New Roman" w:cs="Droid Sans Devanagari"/>
    </w:rPr>
  </w:style>
  <w:style w:type="paragraph" w:customStyle="1" w:styleId="1">
    <w:name w:val="Название1"/>
    <w:basedOn w:val="a"/>
    <w:qFormat/>
    <w:rsid w:val="00FE32C1"/>
    <w:pPr>
      <w:suppressLineNumbers/>
      <w:spacing w:before="120" w:after="120"/>
    </w:pPr>
    <w:rPr>
      <w:rFonts w:ascii="Times New Roman" w:eastAsia="Droid Sans Fallback" w:hAnsi="Times New Roman" w:cs="Droid Sans Devanagari"/>
      <w:i/>
      <w:iCs/>
      <w:sz w:val="24"/>
      <w:szCs w:val="24"/>
    </w:rPr>
  </w:style>
  <w:style w:type="paragraph" w:styleId="ac">
    <w:name w:val="No Spacing"/>
    <w:qFormat/>
    <w:rsid w:val="00FE32C1"/>
    <w:pPr>
      <w:suppressAutoHyphens/>
    </w:pPr>
    <w:rPr>
      <w:color w:val="00000A"/>
      <w:sz w:val="22"/>
      <w:szCs w:val="22"/>
      <w:lang w:eastAsia="en-US"/>
    </w:rPr>
  </w:style>
  <w:style w:type="paragraph" w:customStyle="1" w:styleId="c7">
    <w:name w:val="c7"/>
    <w:basedOn w:val="a"/>
    <w:qFormat/>
    <w:rsid w:val="00FE32C1"/>
    <w:pPr>
      <w:spacing w:after="280"/>
    </w:pPr>
    <w:rPr>
      <w:rFonts w:ascii="Times New Roman" w:eastAsia="Times New Roman" w:hAnsi="Times New Roman"/>
      <w:sz w:val="24"/>
      <w:szCs w:val="24"/>
      <w:lang w:eastAsia="ru-RU"/>
    </w:rPr>
  </w:style>
  <w:style w:type="paragraph" w:styleId="ad">
    <w:name w:val="List Paragraph"/>
    <w:basedOn w:val="a"/>
    <w:qFormat/>
    <w:rsid w:val="00FE32C1"/>
    <w:pPr>
      <w:ind w:left="720"/>
      <w:contextualSpacing/>
    </w:pPr>
  </w:style>
  <w:style w:type="paragraph" w:styleId="ae">
    <w:name w:val="Balloon Text"/>
    <w:basedOn w:val="a"/>
    <w:qFormat/>
    <w:rsid w:val="00FE32C1"/>
    <w:pPr>
      <w:spacing w:after="0" w:line="240" w:lineRule="auto"/>
    </w:pPr>
    <w:rPr>
      <w:rFonts w:ascii="Tahoma" w:hAnsi="Tahoma" w:cs="Tahoma"/>
      <w:sz w:val="16"/>
      <w:szCs w:val="16"/>
    </w:rPr>
  </w:style>
  <w:style w:type="paragraph" w:customStyle="1" w:styleId="dash041e0431044b0447043d044b0439">
    <w:name w:val="dash041e_0431_044b_0447_043d_044b_0439"/>
    <w:basedOn w:val="a"/>
    <w:qFormat/>
    <w:rsid w:val="00FE32C1"/>
    <w:pPr>
      <w:spacing w:after="0" w:line="240" w:lineRule="auto"/>
    </w:pPr>
    <w:rPr>
      <w:rFonts w:ascii="Times New Roman" w:eastAsia="Times New Roman" w:hAnsi="Times New Roman"/>
      <w:sz w:val="24"/>
      <w:szCs w:val="24"/>
      <w:lang w:eastAsia="ru-RU"/>
    </w:rPr>
  </w:style>
  <w:style w:type="paragraph" w:customStyle="1" w:styleId="Header">
    <w:name w:val="Header"/>
    <w:basedOn w:val="a"/>
    <w:rsid w:val="00FE32C1"/>
    <w:pPr>
      <w:tabs>
        <w:tab w:val="center" w:pos="4677"/>
        <w:tab w:val="right" w:pos="9355"/>
      </w:tabs>
      <w:spacing w:after="0" w:line="240" w:lineRule="auto"/>
    </w:pPr>
    <w:rPr>
      <w:rFonts w:eastAsia="Times New Roman"/>
      <w:lang w:eastAsia="ru-RU"/>
    </w:rPr>
  </w:style>
  <w:style w:type="paragraph" w:customStyle="1" w:styleId="Footer">
    <w:name w:val="Footer"/>
    <w:basedOn w:val="a"/>
    <w:rsid w:val="00FE32C1"/>
    <w:pPr>
      <w:tabs>
        <w:tab w:val="center" w:pos="4677"/>
        <w:tab w:val="right" w:pos="9355"/>
      </w:tabs>
      <w:spacing w:after="0" w:line="240" w:lineRule="auto"/>
    </w:pPr>
    <w:rPr>
      <w:rFonts w:eastAsia="Times New Roman"/>
      <w:lang w:eastAsia="ru-RU"/>
    </w:rPr>
  </w:style>
  <w:style w:type="paragraph" w:styleId="af">
    <w:name w:val="caption"/>
    <w:basedOn w:val="a"/>
    <w:qFormat/>
    <w:rsid w:val="00FE32C1"/>
    <w:pPr>
      <w:spacing w:after="0" w:line="240" w:lineRule="auto"/>
      <w:ind w:firstLine="720"/>
      <w:jc w:val="center"/>
    </w:pPr>
    <w:rPr>
      <w:rFonts w:ascii="Times New Roman" w:hAnsi="Times New Roman"/>
      <w:b/>
      <w:sz w:val="32"/>
      <w:szCs w:val="20"/>
      <w:lang w:eastAsia="ru-RU"/>
    </w:rPr>
  </w:style>
  <w:style w:type="paragraph" w:styleId="10">
    <w:name w:val="index 1"/>
    <w:basedOn w:val="a"/>
    <w:autoRedefine/>
    <w:qFormat/>
    <w:rsid w:val="00FE32C1"/>
    <w:pPr>
      <w:spacing w:after="0" w:line="240" w:lineRule="auto"/>
      <w:ind w:left="220" w:hanging="220"/>
    </w:pPr>
  </w:style>
  <w:style w:type="paragraph" w:customStyle="1" w:styleId="af0">
    <w:name w:val="Содержимое таблицы"/>
    <w:basedOn w:val="a"/>
    <w:qFormat/>
    <w:rsid w:val="00FE32C1"/>
    <w:rPr>
      <w:rFonts w:ascii="Times New Roman" w:eastAsia="Droid Sans Fallback" w:hAnsi="Times New Roman"/>
    </w:rPr>
  </w:style>
  <w:style w:type="paragraph" w:customStyle="1" w:styleId="af1">
    <w:name w:val="Заголовок таблицы"/>
    <w:basedOn w:val="af0"/>
    <w:qFormat/>
    <w:rsid w:val="00FE32C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hop.ru/shop/books/1304396.html" TargetMode="External"/><Relationship Id="rId3" Type="http://schemas.openxmlformats.org/officeDocument/2006/relationships/styles" Target="styles.xml"/><Relationship Id="rId7" Type="http://schemas.openxmlformats.org/officeDocument/2006/relationships/hyperlink" Target="http://my-shop.ru/shop/books/127535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B29D-4BBA-4CBC-B833-0CB5820F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7298</Words>
  <Characters>41604</Characters>
  <Application>Microsoft Office Word</Application>
  <DocSecurity>0</DocSecurity>
  <Lines>346</Lines>
  <Paragraphs>97</Paragraphs>
  <ScaleCrop>false</ScaleCrop>
  <Company>Reanimator Extreme Edition</Company>
  <LinksUpToDate>false</LinksUpToDate>
  <CharactersWithSpaces>48805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dc:description/>
  <cp:lastModifiedBy>User</cp:lastModifiedBy>
  <cp:revision>14</cp:revision>
  <cp:lastPrinted>2019-10-26T12:49:00Z</cp:lastPrinted>
  <dcterms:created xsi:type="dcterms:W3CDTF">2016-08-29T08:21:00Z</dcterms:created>
  <dcterms:modified xsi:type="dcterms:W3CDTF">2022-09-07T11:31:00Z</dcterms:modified>
  <dc:language>ru-RU</dc:language>
</cp:coreProperties>
</file>