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430" w:rsidRPr="008E4430" w:rsidRDefault="008E4430" w:rsidP="003E175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Calibri" w:eastAsia="Times New Roman" w:hAnsi="Calibri" w:cs="Times New Roman"/>
          <w:b/>
          <w:bCs/>
          <w:color w:val="000000"/>
          <w:sz w:val="36"/>
          <w:szCs w:val="36"/>
          <w:lang w:eastAsia="ru-RU"/>
        </w:rPr>
        <w:t>РАБОЧАЯ ПРОГРАММА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11 класс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(базовый уровень)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</w:p>
    <w:p w:rsidR="008E4430" w:rsidRPr="008E4430" w:rsidRDefault="008E4430" w:rsidP="008E44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left="720" w:right="2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Пояснительная записка.</w:t>
      </w:r>
    </w:p>
    <w:p w:rsidR="008E4430" w:rsidRPr="008E4430" w:rsidRDefault="008E4430" w:rsidP="008E44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Рабочая программа по биологии является </w:t>
      </w:r>
      <w:proofErr w:type="gram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авторской  адаптированной</w:t>
      </w:r>
      <w:proofErr w:type="gram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 составлена на следующих нормативных  и учебно-методических документов</w:t>
      </w:r>
    </w:p>
    <w:p w:rsidR="008E4430" w:rsidRPr="008E4430" w:rsidRDefault="008E4430" w:rsidP="008E44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Закон РФ от 29 декабря 2012 года № 273-ФЗ "Об образовании".</w:t>
      </w:r>
    </w:p>
    <w:p w:rsidR="008E4430" w:rsidRPr="008E4430" w:rsidRDefault="008E4430" w:rsidP="008E44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Типовое положение об общеобразовательном учреждении (ред. от 10.03.2009), утвержденное постановлением Правительства РФ от 19 марта 2001 года №196.</w:t>
      </w:r>
    </w:p>
    <w:p w:rsidR="008E4430" w:rsidRPr="008E4430" w:rsidRDefault="008E4430" w:rsidP="008E44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правила и нормативы СанПиН 2.4.2.2821-10</w:t>
      </w:r>
      <w:proofErr w:type="gram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«</w:t>
      </w:r>
      <w:proofErr w:type="gram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требования к условиям и организации обучения в общеобразовательных учреждениях», зарегистрированные в Минюсте России 03 марта 2011 года, регистрационный номер 19993.</w:t>
      </w:r>
    </w:p>
    <w:p w:rsidR="008E4430" w:rsidRPr="008E4430" w:rsidRDefault="008E4430" w:rsidP="008E44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базисный учебный план для общеобразовательных учреждений РФ (Приказ МО РФ ОТ 09.03.2004 № 1312).</w:t>
      </w:r>
    </w:p>
    <w:p w:rsidR="008E4430" w:rsidRPr="008E4430" w:rsidRDefault="008E4430" w:rsidP="008E44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государственного стандарта общего образования (Приказ МО РФ ОТ 05.03.2004 № 1089). Стандарт среднего(полного) общего образования по биологии.  </w:t>
      </w:r>
    </w:p>
    <w:p w:rsidR="008E4430" w:rsidRPr="008E4430" w:rsidRDefault="008E4430" w:rsidP="008E44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основного общего, среднего общего образования 2014-2015 учебный год         утвержден приказом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253 от 31 марта 2014 года.</w:t>
      </w:r>
    </w:p>
    <w:p w:rsidR="008E4430" w:rsidRPr="008E4430" w:rsidRDefault="008E4430" w:rsidP="008E44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по биологии, разработанные в соответствии с государственными образовательными стандартами 2004 г.</w:t>
      </w:r>
    </w:p>
    <w:p w:rsidR="008E4430" w:rsidRPr="008E4430" w:rsidRDefault="008E4430" w:rsidP="008E44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Областной закон «Об образовании в Ростовской области».</w:t>
      </w:r>
    </w:p>
    <w:p w:rsidR="008E4430" w:rsidRPr="008E4430" w:rsidRDefault="008E4430" w:rsidP="008E443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И.Н. Пономарева, Т.С. Сухова. Природоведение. Биология. Экология: 5-11 классы: программы. – М.: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-Граф, 2010.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     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Изучение биологии на ступени среднего (полного) общего образования в старшей школе на базовом уровне направлено на достижение следующих </w:t>
      </w: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целей:</w:t>
      </w:r>
    </w:p>
    <w:p w:rsidR="008E4430" w:rsidRPr="008E4430" w:rsidRDefault="008E4430" w:rsidP="008E44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 знаний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биологических системах (клетка, организм);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8E4430" w:rsidRPr="008E4430" w:rsidRDefault="008E4430" w:rsidP="008E44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умениями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место и роль биологических знаний в практической деятельности людей, развитии современных технологий; находить и анализировать информацию о живых объектах;</w:t>
      </w:r>
    </w:p>
    <w:p w:rsidR="008E4430" w:rsidRPr="008E4430" w:rsidRDefault="008E4430" w:rsidP="008E44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различных гипотез в ходе </w:t>
      </w:r>
      <w:proofErr w:type="gram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 с</w:t>
      </w:r>
      <w:proofErr w:type="gram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различными источниками информации;</w:t>
      </w:r>
    </w:p>
    <w:p w:rsidR="008E4430" w:rsidRPr="008E4430" w:rsidRDefault="008E4430" w:rsidP="008E44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8E4430" w:rsidRPr="008E4430" w:rsidRDefault="008E4430" w:rsidP="008E44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приобретенных знаний и умений в повседневной жизни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заболеваний.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решаемые в процессе обучения биологии в школе: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формирование у школьников естественнонаучного мировоззрения, основанного на понимании взаимосвязи элементов живой и неживой природы, осознании человека как части природы, продукта эволюции живой природы;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формирование у школьников экологического мышления и навыков здорового образа жизни на основе умелого владения способами самоорганизации жизнедеятельности;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приобретение школьниками опыта разнообразной практической деятельности, опыта познания и самопознания в процессе изучения окружающего мира;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 воспитание гражданской ответственности и правового самосознания, </w:t>
      </w:r>
      <w:proofErr w:type="gram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самостоятельности и инициативности</w:t>
      </w:r>
      <w:proofErr w:type="gram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через включение их в позитивную созидательную экологическую деятельность;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· создание условий для возможности осознанного выбора индивидуальной образовательной траектории, способствующей последующему профессиональному самоопределению, в соответствии с индивидуальными интересами ребенка и потребностями региона.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осуществляется через дополнение традиционных тем федерального компонента экологической и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валеологической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составляющими, актуализацию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конкретизацию общетеоретических положений примерами регионального биоразнообразия.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реализуется на основе максимального включения в образовательный процесс практического компонента учебного содержания - лабораторных и практических работ, экскурсий.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Личностно-ориентированный подход предполагает наполнение программ учебным содержанием, значимым для каждого обучающего в повседневной жизни, важным для формирования адекватного поведения человека в окружающей среде.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Сущность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компетентностного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состоит в применении полученных знаний в практической деятельности и повседневной жизни, в формировании универсальных умений на основе практической деятельности.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 обучения школьников биологии в соответствии с государственным образовательным стандартом представлен требованиями к уровню подготовки выпускников соответствующей ступени образования. Результат образования оценивается системой трех взаимосвязанных компонентов: предметно-информационной,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-коммуникативной и ценностно-ориентационной.</w:t>
      </w:r>
    </w:p>
    <w:p w:rsidR="008E4430" w:rsidRPr="008E4430" w:rsidRDefault="008E4430" w:rsidP="008E44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В предложенной программе усилена практическая направленность деятельности школьников. Предусмотренные в содержании лабораторные работы, экскурсии позволяют значительную часть уроков проводить в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деятельностной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форме. Программа предполагает</w:t>
      </w:r>
    </w:p>
    <w:p w:rsidR="008E4430" w:rsidRPr="008E4430" w:rsidRDefault="008E4430" w:rsidP="008E44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широкое общение с живой природой, природой родного края, что способствует развитию у школьников естественнонаучного мировоззрения и экологического мышления, воспитанию патриотизма и гражданской ответственности                            </w:t>
      </w:r>
    </w:p>
    <w:p w:rsidR="008E4430" w:rsidRPr="008E4430" w:rsidRDefault="008E4430" w:rsidP="008E443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Рабочая программа предназначена для изучения биологии в 11 </w:t>
      </w:r>
      <w:proofErr w:type="gram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 средней</w:t>
      </w:r>
      <w:proofErr w:type="gram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общеобразовательной  школы  по  учебнику:  Пономарева И.Н., Корнилова О.А.,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Лощилина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Т.Е., Ижевский П.В. Биология: 11 класс: Учебник для учащихся общеобразовательных учреждений: Базовый уровень/ Под ред. проф.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И.Н.Пономаревой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2-е изд.,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-Граф, 2010-2014, который входит в Федеральный перечень учебников, рекомендуемых к использованию при реализации имеющих государственную аккредитацию образовательных программ основного общего, среднего общего образования 2014-2015 учебный год, утвержден приказом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253 от 31 марта 2014 года.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курса по биологии в 11 классе.</w:t>
      </w:r>
    </w:p>
    <w:tbl>
      <w:tblPr>
        <w:tblW w:w="120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1"/>
        <w:gridCol w:w="8011"/>
        <w:gridCol w:w="2573"/>
      </w:tblGrid>
      <w:tr w:rsidR="008E4430" w:rsidRPr="008E4430" w:rsidTr="008E4430">
        <w:trPr>
          <w:trHeight w:val="44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8E4430" w:rsidRPr="008E4430" w:rsidTr="008E4430">
        <w:trPr>
          <w:trHeight w:val="2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Организменный уровень организации жизни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8E4430" w:rsidRPr="008E4430" w:rsidTr="008E4430">
        <w:trPr>
          <w:trHeight w:val="20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Клеточный уровень организации жизни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E4430" w:rsidRPr="008E4430" w:rsidTr="008E4430">
        <w:trPr>
          <w:trHeight w:val="24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Молекулярный уровень проявления жизни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8E4430" w:rsidRPr="008E4430" w:rsidTr="008E4430">
        <w:trPr>
          <w:trHeight w:val="12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Заключение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8E4430" w:rsidRPr="008E4430" w:rsidTr="008E4430">
        <w:trPr>
          <w:trHeight w:val="60"/>
        </w:trPr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</w:tr>
    </w:tbl>
    <w:p w:rsidR="008E4430" w:rsidRPr="008E4430" w:rsidRDefault="008E4430" w:rsidP="008E44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основных тем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Тема 1. Организменный уровень организации жизни -28 часов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Организменный уровень жизни и его роль в природе. Организм как биосистема.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Обмен веществ и процессы жизнедеятельности организмов. 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Различия организмов в зависимости от способа питания: гетеротрофы (сапрофиты, хищники, паразиты) и автотрофы (</w:t>
      </w:r>
      <w:proofErr w:type="spellStart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фототрофы</w:t>
      </w:r>
      <w:proofErr w:type="spellEnd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хемотрофы</w:t>
      </w:r>
      <w:proofErr w:type="spellEnd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Размножение организмов – половое и бесполое.  Оплодотворение и его значение. Индивидуальное развитие организма (онтогенез). Эмбриональный и постэмбриональный периоды развития организма. Последствия влияния алкоголя, никотина и наркотических средств на развитие зародыша человека.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Наследственность и изменчивость – свойства организмов. </w:t>
      </w:r>
      <w:proofErr w:type="gram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Генетика  -</w:t>
      </w:r>
      <w:proofErr w:type="gram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наука о закономерностях наследственности и изменчивости.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Изменчивость признаков организма и ее типы (наследственная и ненаследственная). Мутации, их материальные основы – изменение генов и хромосом. Мутагены, их влияние на организм человека и на живую природу в целом.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Генетические закономерности наследования, установленные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Г.Менделем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их цитологические основ. Моногибридное и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дигибридное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скрещивание. 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Закон </w:t>
      </w:r>
      <w:proofErr w:type="spellStart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Т.Моргана</w:t>
      </w:r>
      <w:proofErr w:type="spellEnd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Хромосомная теория наследственности. Взаимодействие генов. Современные представления о гене, генотипе и геноме.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Генетика пола и наследование, сцепленное с полом. 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задач на наследование дальтонизма и гемофилии. Наследственные болезни человека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профилактика. Этические аспекты медицинской генетики.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Генетические основы селекции. Вклад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Н.И.Вавилова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развитие селекции. Учение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Н.И.Вавилова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центрах происхождения культурных растений. Основные методы селекции: гибридизация и искусственный отбор. Методы селекции растений, животных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Биотехнология, ее достижения. Этические аспекты развития некоторых исследований в биотехнологии (клонирование человека).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Вирусы – неклеточная форма существования организмов. Вирусные заболевания. 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Способы борьбы со СПИДом.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Клеточный уровень организации жизни - 24 часов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Клеточный уровень организации жизни и его роль в природе. Развитие знаний о клетке (</w:t>
      </w:r>
      <w:proofErr w:type="spellStart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Р.Гук</w:t>
      </w:r>
      <w:proofErr w:type="spellEnd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К.М.Бэр</w:t>
      </w:r>
      <w:proofErr w:type="spellEnd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М.Шлейден</w:t>
      </w:r>
      <w:proofErr w:type="spellEnd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Т.Шванн</w:t>
      </w:r>
      <w:proofErr w:type="spellEnd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Р.Вирхов</w:t>
      </w:r>
      <w:proofErr w:type="spellEnd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).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изучения клетки.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Клетка как этап эволюции живого в истории Земли. Многообразие клеток и тканей. Клетка – основная структурная и функциональная единица жизнедеятельности одноклеточного и многоклеточного организмов.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положения клеточной теории. Значение клеточной теории в становлении современной естественнонаучной картины мира.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части в строении клетки. Поверхностный комплекс клетки – биологическая мембрана. Цитоплазма с органоидами и включениями. Ядро с хромосомами.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Постоянные и временные компоненты клетки. Мембранные и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немембранные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органоиды, их функции в клетке.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Доядерные (прокариоты) и ядерные (эукариоты) клетки.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Клеточный цикл жизни клетки. Деление клетки - митоз и мейоз. 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Соматические и половые клетки. Особенности образования половых клеток.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хромосом. Специфические белки хромосом, их функции. Хроматин – комплекс ДНК и специфических белков.  Функции хромосом как системы генов. 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Диплоидный и гаплоидный набор хромосом в клетках. Гомологичные и негомологичные хромосомы.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видового постоянства числа, формы и размеров хромосом в клетках.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 Молекулярный уровень проявления жизни - 15 часов.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Молекулярный уровень жизни, его особенности и роль в природе.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химические соединения живой материи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Макро- и микроэлементы в живом веществе.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Органические и неорганические вещества, их роль в клетке. Вода – важный компонент живого. Основные биополимерные молекулы живой материи. 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Понятие о </w:t>
      </w:r>
      <w:proofErr w:type="spellStart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мономерных</w:t>
      </w:r>
      <w:proofErr w:type="spellEnd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полимерных соединениях.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органических веществ в клетке организма человека: белков, углеводов, липидов, нуклеиновых кислот.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и химический состав нуклеиновых кислот в клетке. Структура и функции ДНК – носителя наследственной информации клетки. Репликация ДНК. 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Матричная основа репликации ДНК.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Правило </w:t>
      </w:r>
      <w:proofErr w:type="spellStart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комплементарности</w:t>
      </w:r>
      <w:proofErr w:type="spellEnd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Ген. 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Понятие о кодоне.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Генетический код. Строение, функции и многообразие форм РНК в клетке.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 синтеза как часть метаболизма в живых клетках. Фотосинтез как уникальная молекулярная система процессов создания органических веществ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 Световые и </w:t>
      </w:r>
      <w:proofErr w:type="spellStart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темновые</w:t>
      </w:r>
      <w:proofErr w:type="spellEnd"/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реакции фотосинтеза. 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фотосинтеза в природе.</w:t>
      </w:r>
      <w:r w:rsidRPr="008E443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Процессы биосинтеза молекул белка. Этапы синтеза. Матричное воспроизводство белков в клетке.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Молекулярные процессы расщепления веществ в элементарных биосистемах как часть метаболизма в клетках. Понятие о клеточном дыхании. Бескислородный и кислородный этапы дыхания как стадии энергетического обеспечения клетки.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пластическом и энергетическом обмене в клетке.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Опасность химического загрязнения окружающей среды. Последствия деятельности человека в окружающей среде. Правила поведения в природной среде. Время экологической культуры человека и общества.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left="36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Тема 4. Заключение - 1час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знаний о многообразии жизни, представленной биосистемами разных уровней сложности. Отличие живых систем от неживых. Экологическая культура человека и общества. Последствия деятельности человека в окружающей среде.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850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Планируемые результаты освоения обучающимися курса </w:t>
      </w:r>
      <w:proofErr w:type="gramStart"/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биологии  в</w:t>
      </w:r>
      <w:proofErr w:type="gramEnd"/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11 классе.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Предметные:</w:t>
      </w:r>
    </w:p>
    <w:p w:rsidR="008E4430" w:rsidRPr="008E4430" w:rsidRDefault="008E4430" w:rsidP="008E443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 основные положения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биологических теорий (клеточная, эволюционная теория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Ч.Дарвина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учение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В.И.Вернадского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биосфере; сущность законов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Г.Менделя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закономерностей изменчивости;</w:t>
      </w:r>
    </w:p>
    <w:p w:rsidR="008E4430" w:rsidRPr="008E4430" w:rsidRDefault="008E4430" w:rsidP="008E443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 строение биологических объектов: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клетки; генов и хромосом; вида и экосистем (структура);</w:t>
      </w:r>
    </w:p>
    <w:p w:rsidR="008E4430" w:rsidRPr="008E4430" w:rsidRDefault="008E4430" w:rsidP="008E443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 сущность биологических процессов: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</w:t>
      </w:r>
    </w:p>
    <w:p w:rsidR="008E4430" w:rsidRPr="008E4430" w:rsidRDefault="008E4430" w:rsidP="008E443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знать вклад выдающихся ученых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развитие биологической науки;</w:t>
      </w:r>
    </w:p>
    <w:p w:rsidR="008E4430" w:rsidRPr="008E4430" w:rsidRDefault="008E4430" w:rsidP="008E4430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понимать биологическую терминологию и символику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spellStart"/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E4430" w:rsidRPr="008E4430" w:rsidRDefault="008E4430" w:rsidP="008E443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объяснять: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наследственных заболеваний, мутаций, устойчивости и смены экосистем; необходимости сохранения многообразия видов;</w:t>
      </w:r>
    </w:p>
    <w:p w:rsidR="008E4430" w:rsidRPr="008E4430" w:rsidRDefault="008E4430" w:rsidP="008E443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решать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элементарные биологические задачи; составлять элементарные схемы скрещивания и схемы переноса веществ и энергии в экосистемах (цепи питания);</w:t>
      </w:r>
    </w:p>
    <w:p w:rsidR="008E4430" w:rsidRPr="008E4430" w:rsidRDefault="008E4430" w:rsidP="008E443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описывать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особей видов по морфологическому критерию;</w:t>
      </w:r>
    </w:p>
    <w:p w:rsidR="008E4430" w:rsidRPr="008E4430" w:rsidRDefault="008E4430" w:rsidP="008E443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выявлять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приспособления организмов к среде обитания, источники мутагенов в окружающей среде (косвенно), антропогенные изменения в экосистемах своей местности;</w:t>
      </w:r>
    </w:p>
    <w:p w:rsidR="008E4430" w:rsidRPr="008E4430" w:rsidRDefault="008E4430" w:rsidP="008E443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сравнивать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биологические объекты (химический состав тел живой и неживой природы, зародыши человека и других млекопитающих, природные экосистемы и </w:t>
      </w:r>
      <w:proofErr w:type="spellStart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агроэкосистемы</w:t>
      </w:r>
      <w:proofErr w:type="spellEnd"/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</w:t>
      </w:r>
    </w:p>
    <w:p w:rsidR="008E4430" w:rsidRPr="008E4430" w:rsidRDefault="008E4430" w:rsidP="008E443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анализировать и оценивать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</w:t>
      </w:r>
    </w:p>
    <w:p w:rsidR="008E4430" w:rsidRPr="008E4430" w:rsidRDefault="008E4430" w:rsidP="008E443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изучать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 в экосистемах на биологических моделях;</w:t>
      </w:r>
    </w:p>
    <w:p w:rsidR="008E4430" w:rsidRPr="008E4430" w:rsidRDefault="008E4430" w:rsidP="008E4430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находить 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Интернет) и критически ее оценивать;</w:t>
      </w:r>
    </w:p>
    <w:p w:rsidR="008E4430" w:rsidRPr="008E4430" w:rsidRDefault="008E4430" w:rsidP="008E4430">
      <w:pPr>
        <w:shd w:val="clear" w:color="auto" w:fill="FFFFFF"/>
        <w:spacing w:after="0" w:line="240" w:lineRule="auto"/>
        <w:ind w:left="56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</w:t>
      </w: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E4430" w:rsidRPr="008E4430" w:rsidRDefault="008E4430" w:rsidP="008E443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</w:t>
      </w:r>
    </w:p>
    <w:p w:rsidR="008E4430" w:rsidRPr="008E4430" w:rsidRDefault="008E4430" w:rsidP="008E443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оказания первой помощи при простудных и других заболеваниях, отравлении пищевыми продуктами;</w:t>
      </w:r>
    </w:p>
    <w:p w:rsidR="008E4430" w:rsidRPr="008E4430" w:rsidRDefault="008E4430" w:rsidP="008E4430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Arial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8E4430" w:rsidRPr="008E4430" w:rsidRDefault="008E4430" w:rsidP="008E44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планирование.</w:t>
      </w:r>
    </w:p>
    <w:tbl>
      <w:tblPr>
        <w:tblW w:w="12015" w:type="dxa"/>
        <w:tblInd w:w="-127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6"/>
        <w:gridCol w:w="927"/>
        <w:gridCol w:w="927"/>
        <w:gridCol w:w="7633"/>
        <w:gridCol w:w="592"/>
        <w:gridCol w:w="590"/>
      </w:tblGrid>
      <w:tr w:rsidR="008E4430" w:rsidRPr="008E4430" w:rsidTr="00CA1282">
        <w:trPr>
          <w:trHeight w:val="8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Ориент. дата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ind w:left="-418" w:firstLine="418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08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1. Организменный уровень организации </w:t>
            </w:r>
            <w:proofErr w:type="gramStart"/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жизни  28</w:t>
            </w:r>
            <w:proofErr w:type="gramEnd"/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Организменный уровень организации жизни и его роль в природе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3.09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 как биосистема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0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 жизнедеятельности одноклеточных организмов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процессы жизнедеятельности многоклеточных организмов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питания организмов.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Бесполое размножение организмов.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30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Половое размножение организмов.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2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2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Оплодотворение и его значение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2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2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Онтогенез – эмбриональный период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2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2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Онтогенез –постэмбриональный период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2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2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истории развития генетики.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2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2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Хромосомная теория наследственности.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30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3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Модификационная</w:t>
            </w:r>
            <w:proofErr w:type="spellEnd"/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изменчивость</w:t>
            </w:r>
            <w:proofErr w:type="gramEnd"/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3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3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Генотипическая изменчивость и ее причины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3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3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Моногибридное скрещивание.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3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3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скрещивание.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3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3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элементарных генетических задач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40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4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аллельных генов.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4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4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неаллельных генов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4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4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Генетические основы селекции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4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4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Генетика пола. Наследование признаков, сцепленных с полом.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40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48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4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Наследственные болезни человека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34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5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5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Этические аспекты медицинской генетики.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5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5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Достижения биотехнологии.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5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5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Факторы, определяющие здоровье человека.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5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5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Творчество в жизни человека и общества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5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5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Организмы царства вирусов. Вирусные заболевания и меры борьбы с ними.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5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60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6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«Организменный уровень организации жизни»</w:t>
            </w:r>
          </w:p>
          <w:p w:rsidR="00CA1282" w:rsidRPr="008E4430" w:rsidRDefault="00CA1282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08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2. Клеточный уровень организации жизни 24 часа</w:t>
            </w: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6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6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Клеточный уровень организации живой материи и его роль в природе.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6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6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Клетка как этап эволюции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6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6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клеток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6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6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Строение клетки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70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7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Органоиды как структурные компоненты цитоплазмы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7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7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Органоиды как структурные компоненты цитоплазмы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7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7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клеток прокариот и эукариот.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7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7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Клеточный цикл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7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7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Непрямое деление клетки- митоз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80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8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фаз митоза.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8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8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Редукционное деление -мейоз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8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8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половых клеток.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4.02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8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8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Гаметогенез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34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8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8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 и</w:t>
            </w:r>
            <w:proofErr w:type="gramEnd"/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функции хромосом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90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9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прокариот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9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9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бактерий в природе.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9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9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 растительных</w:t>
            </w:r>
            <w:proofErr w:type="gramEnd"/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одноклеточных организмов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9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9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животных одноклеточных организмов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9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9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Микробиология на службе человека.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bookmarkStart w:id="0" w:name="_GoBack" w:colFirst="3" w:colLast="3"/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4.03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00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0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науки о клетке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bookmarkEnd w:id="0"/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0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0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Дискуссионные проблемы цитологии.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0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0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«Клеточный уровень организации жизни»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18.03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0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0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Гармония и целесообразность в живой природе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0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0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теме:</w:t>
            </w: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Клеточный уровень организации жизни.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08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3. Молекулярный уровень проявления жизни 15 часов</w:t>
            </w: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1.04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10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1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Молекулярный уровень жизни: значение </w:t>
            </w:r>
            <w:proofErr w:type="gramStart"/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 роль</w:t>
            </w:r>
            <w:proofErr w:type="gramEnd"/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природе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1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1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химические соединения живой материи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1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1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 и функции нуклеиновых кислот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1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1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Биосинтез углеводов в клетке – </w:t>
            </w:r>
            <w:proofErr w:type="gramStart"/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фотосинтез.  </w:t>
            </w:r>
            <w:proofErr w:type="gramEnd"/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1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1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Процессы биосинтеза белка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6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20"/>
              </w:num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2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Молекулярные процессы расщепления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2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2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Молекулярные процессы расщепления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2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2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Регуляторы </w:t>
            </w:r>
            <w:proofErr w:type="spellStart"/>
            <w:proofErr w:type="gramStart"/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биомолекулярных</w:t>
            </w:r>
            <w:proofErr w:type="spellEnd"/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процессов</w:t>
            </w:r>
            <w:proofErr w:type="gramEnd"/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56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2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2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Химические элементы в оболочках Земли и молекулах живых систем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2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2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Химическое загрязнение окружающей среды.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42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13.05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30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3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 «Молекулярный уровень проявления жизни»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3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3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«Время экологической культуры»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3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3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Структурные уровни организации жизни.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36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37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по теме</w:t>
            </w:r>
          </w:p>
        </w:tc>
        <w:tc>
          <w:tcPr>
            <w:tcW w:w="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38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E4430" w:rsidRPr="008E4430" w:rsidTr="00CA1282">
        <w:trPr>
          <w:trHeight w:val="280"/>
        </w:trPr>
        <w:tc>
          <w:tcPr>
            <w:tcW w:w="1083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proofErr w:type="gramStart"/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4 .</w:t>
            </w:r>
            <w:proofErr w:type="gramEnd"/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Заключение   1ч</w:t>
            </w:r>
          </w:p>
        </w:tc>
      </w:tr>
      <w:tr w:rsidR="008E4430" w:rsidRPr="008E4430" w:rsidTr="00CA1282">
        <w:trPr>
          <w:trHeight w:val="280"/>
        </w:trPr>
        <w:tc>
          <w:tcPr>
            <w:tcW w:w="1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39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40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знаний о многообразии жизни</w:t>
            </w:r>
          </w:p>
        </w:tc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E4430" w:rsidRPr="008E4430" w:rsidRDefault="008E4430" w:rsidP="008E443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Учебно-методическое и</w:t>
      </w:r>
      <w:r w:rsidRPr="008E443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8E443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материально-техническое обеспечение образовательного процесса.</w:t>
      </w:r>
    </w:p>
    <w:tbl>
      <w:tblPr>
        <w:tblW w:w="12015" w:type="dxa"/>
        <w:tblInd w:w="-7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6"/>
        <w:gridCol w:w="165"/>
        <w:gridCol w:w="2090"/>
        <w:gridCol w:w="3221"/>
        <w:gridCol w:w="1482"/>
        <w:gridCol w:w="2188"/>
        <w:gridCol w:w="1693"/>
      </w:tblGrid>
      <w:tr w:rsidR="008E4430" w:rsidRPr="008E4430" w:rsidTr="008E4430">
        <w:trPr>
          <w:trHeight w:val="560"/>
        </w:trPr>
        <w:tc>
          <w:tcPr>
            <w:tcW w:w="104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Учебно-методический комплекс</w:t>
            </w:r>
          </w:p>
        </w:tc>
      </w:tr>
      <w:tr w:rsidR="008E4430" w:rsidRPr="008E4430" w:rsidTr="008E4430">
        <w:trPr>
          <w:trHeight w:val="540"/>
        </w:trPr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1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Автор</w:t>
            </w:r>
          </w:p>
        </w:tc>
        <w:tc>
          <w:tcPr>
            <w:tcW w:w="2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Название учебника, класс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издания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Издательство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в Перечне</w:t>
            </w:r>
          </w:p>
        </w:tc>
      </w:tr>
      <w:tr w:rsidR="008E4430" w:rsidRPr="008E4430" w:rsidTr="008E4430">
        <w:trPr>
          <w:trHeight w:val="1700"/>
        </w:trPr>
        <w:tc>
          <w:tcPr>
            <w:tcW w:w="1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41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Пономарева И.Н., Корнилова О.А., </w:t>
            </w:r>
            <w:proofErr w:type="spellStart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Лощилина</w:t>
            </w:r>
            <w:proofErr w:type="spell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Т.Е., Ижевский П.В.</w:t>
            </w:r>
          </w:p>
        </w:tc>
        <w:tc>
          <w:tcPr>
            <w:tcW w:w="2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Биология: 11 класс: Учебник для учащихся общеобразовательных учреждений: Базовый уровень</w:t>
            </w:r>
          </w:p>
        </w:tc>
        <w:tc>
          <w:tcPr>
            <w:tcW w:w="1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</w:t>
            </w:r>
          </w:p>
        </w:tc>
        <w:tc>
          <w:tcPr>
            <w:tcW w:w="1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Вентана</w:t>
            </w:r>
            <w:proofErr w:type="spell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-Граф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459</w:t>
            </w:r>
          </w:p>
        </w:tc>
      </w:tr>
      <w:tr w:rsidR="008E4430" w:rsidRPr="008E4430" w:rsidTr="008E4430">
        <w:trPr>
          <w:trHeight w:val="280"/>
        </w:trPr>
        <w:tc>
          <w:tcPr>
            <w:tcW w:w="104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Печатные пособия (и т. д.)</w:t>
            </w:r>
          </w:p>
        </w:tc>
      </w:tr>
      <w:tr w:rsidR="008E4430" w:rsidRPr="008E4430" w:rsidTr="008E4430">
        <w:trPr>
          <w:trHeight w:val="840"/>
        </w:trPr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42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Сухова Т.С., Строганов В.И., Пономарева И.Н. Природоведение. Биология. Экология: 5-11 классы: </w:t>
            </w:r>
            <w:proofErr w:type="gramStart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программы.-</w:t>
            </w:r>
            <w:proofErr w:type="gram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М.:  </w:t>
            </w:r>
            <w:proofErr w:type="spellStart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Вентана</w:t>
            </w:r>
            <w:proofErr w:type="spell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Граф, 2010.¬¬176  с.                                              </w:t>
            </w:r>
          </w:p>
        </w:tc>
      </w:tr>
      <w:tr w:rsidR="008E4430" w:rsidRPr="008E4430" w:rsidTr="008E4430">
        <w:trPr>
          <w:trHeight w:val="840"/>
        </w:trPr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43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Контрольно-измерительные материалы. Биология: 11класс / Сост. Н.А. Артемьева. М.: </w:t>
            </w:r>
            <w:proofErr w:type="spellStart"/>
            <w:proofErr w:type="gramStart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Вако</w:t>
            </w:r>
            <w:proofErr w:type="spell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 2010</w:t>
            </w:r>
            <w:proofErr w:type="gram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.-112 с.</w:t>
            </w:r>
          </w:p>
        </w:tc>
      </w:tr>
      <w:tr w:rsidR="008E4430" w:rsidRPr="008E4430" w:rsidTr="008E4430">
        <w:trPr>
          <w:trHeight w:val="840"/>
        </w:trPr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44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Биология. Сборник задач по генетике. Базовый, повышенный, высокий уровни </w:t>
            </w:r>
            <w:proofErr w:type="gramStart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ЕГЭ :</w:t>
            </w:r>
            <w:proofErr w:type="gram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учебно-</w:t>
            </w:r>
            <w:proofErr w:type="spellStart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методичсеское</w:t>
            </w:r>
            <w:proofErr w:type="spell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пособие / А.А. Кириленко. Изд. 5-е.; </w:t>
            </w:r>
            <w:proofErr w:type="spellStart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перераб</w:t>
            </w:r>
            <w:proofErr w:type="spell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И </w:t>
            </w:r>
            <w:proofErr w:type="spellStart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</w:t>
            </w:r>
            <w:proofErr w:type="spell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– Ростов н/</w:t>
            </w:r>
            <w:proofErr w:type="gramStart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 :</w:t>
            </w:r>
            <w:proofErr w:type="gram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Легион, 2013. – 272 с.</w:t>
            </w:r>
          </w:p>
        </w:tc>
      </w:tr>
      <w:tr w:rsidR="008E4430" w:rsidRPr="008E4430" w:rsidTr="008E4430">
        <w:trPr>
          <w:trHeight w:val="840"/>
        </w:trPr>
        <w:tc>
          <w:tcPr>
            <w:tcW w:w="11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numPr>
                <w:ilvl w:val="0"/>
                <w:numId w:val="145"/>
              </w:num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1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4430" w:rsidRPr="008E4430" w:rsidRDefault="008E4430" w:rsidP="008E4430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ru-RU"/>
              </w:rPr>
            </w:pPr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Биология. Подготовка к ЕГЭ-</w:t>
            </w:r>
            <w:proofErr w:type="gramStart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2014 :</w:t>
            </w:r>
            <w:proofErr w:type="gram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учебно-</w:t>
            </w:r>
            <w:proofErr w:type="spellStart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методичсеское</w:t>
            </w:r>
            <w:proofErr w:type="spell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пособие / А.А. Кириленко, С.И. Колесников. – Ростов н/</w:t>
            </w:r>
            <w:proofErr w:type="gramStart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 :</w:t>
            </w:r>
            <w:proofErr w:type="gramEnd"/>
            <w:r w:rsidRPr="008E44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Легион, 2013. – 474 с.</w:t>
            </w:r>
          </w:p>
        </w:tc>
      </w:tr>
    </w:tbl>
    <w:p w:rsidR="00810053" w:rsidRDefault="00015B74"/>
    <w:sectPr w:rsidR="00810053" w:rsidSect="008E4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00970"/>
    <w:multiLevelType w:val="multilevel"/>
    <w:tmpl w:val="9A8EC14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47ABF"/>
    <w:multiLevelType w:val="multilevel"/>
    <w:tmpl w:val="70F24F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4854A3"/>
    <w:multiLevelType w:val="multilevel"/>
    <w:tmpl w:val="4DD0AA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F91ED1"/>
    <w:multiLevelType w:val="multilevel"/>
    <w:tmpl w:val="DCFA087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FD06C3"/>
    <w:multiLevelType w:val="multilevel"/>
    <w:tmpl w:val="3A1C9C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F93737"/>
    <w:multiLevelType w:val="multilevel"/>
    <w:tmpl w:val="02ACC34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6F3E0E"/>
    <w:multiLevelType w:val="multilevel"/>
    <w:tmpl w:val="CB1EB2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9E0351"/>
    <w:multiLevelType w:val="multilevel"/>
    <w:tmpl w:val="F886BCD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E47272"/>
    <w:multiLevelType w:val="multilevel"/>
    <w:tmpl w:val="A2901C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A3034"/>
    <w:multiLevelType w:val="multilevel"/>
    <w:tmpl w:val="D43243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E306E6"/>
    <w:multiLevelType w:val="multilevel"/>
    <w:tmpl w:val="958CAFBC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F7073B"/>
    <w:multiLevelType w:val="multilevel"/>
    <w:tmpl w:val="37DEB7F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E36EB1"/>
    <w:multiLevelType w:val="multilevel"/>
    <w:tmpl w:val="7FA20464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353EF2"/>
    <w:multiLevelType w:val="multilevel"/>
    <w:tmpl w:val="0CD2124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2A45851"/>
    <w:multiLevelType w:val="multilevel"/>
    <w:tmpl w:val="B2AABB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4D14C92"/>
    <w:multiLevelType w:val="multilevel"/>
    <w:tmpl w:val="6A6C2A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EC148A"/>
    <w:multiLevelType w:val="multilevel"/>
    <w:tmpl w:val="36E0B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6FD234E"/>
    <w:multiLevelType w:val="multilevel"/>
    <w:tmpl w:val="64A2FE3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3A4370"/>
    <w:multiLevelType w:val="multilevel"/>
    <w:tmpl w:val="D8C46E4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78E5899"/>
    <w:multiLevelType w:val="multilevel"/>
    <w:tmpl w:val="5D38C162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7F55719"/>
    <w:multiLevelType w:val="multilevel"/>
    <w:tmpl w:val="54C6B8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8BA49FD"/>
    <w:multiLevelType w:val="multilevel"/>
    <w:tmpl w:val="40928398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8EF404F"/>
    <w:multiLevelType w:val="multilevel"/>
    <w:tmpl w:val="D5523018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98F405E"/>
    <w:multiLevelType w:val="multilevel"/>
    <w:tmpl w:val="1CF6483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B0008A6"/>
    <w:multiLevelType w:val="multilevel"/>
    <w:tmpl w:val="F2CE90A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B1B15D7"/>
    <w:multiLevelType w:val="multilevel"/>
    <w:tmpl w:val="2ACC1E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BCE6A62"/>
    <w:multiLevelType w:val="multilevel"/>
    <w:tmpl w:val="1A102F0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C313AA2"/>
    <w:multiLevelType w:val="multilevel"/>
    <w:tmpl w:val="3C14495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C965E88"/>
    <w:multiLevelType w:val="multilevel"/>
    <w:tmpl w:val="A3207C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E2B1C3E"/>
    <w:multiLevelType w:val="multilevel"/>
    <w:tmpl w:val="3C62C51C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1EFE40A6"/>
    <w:multiLevelType w:val="multilevel"/>
    <w:tmpl w:val="9E640E56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F302E0F"/>
    <w:multiLevelType w:val="multilevel"/>
    <w:tmpl w:val="664E2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F356177"/>
    <w:multiLevelType w:val="multilevel"/>
    <w:tmpl w:val="CC8A4504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0F059DE"/>
    <w:multiLevelType w:val="multilevel"/>
    <w:tmpl w:val="AD368F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2C6391C"/>
    <w:multiLevelType w:val="multilevel"/>
    <w:tmpl w:val="4D74D4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23367A2A"/>
    <w:multiLevelType w:val="multilevel"/>
    <w:tmpl w:val="C7DCE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39C46E8"/>
    <w:multiLevelType w:val="multilevel"/>
    <w:tmpl w:val="08446FC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42F5671"/>
    <w:multiLevelType w:val="multilevel"/>
    <w:tmpl w:val="064CD84A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4743126"/>
    <w:multiLevelType w:val="multilevel"/>
    <w:tmpl w:val="58CA930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4883DEC"/>
    <w:multiLevelType w:val="multilevel"/>
    <w:tmpl w:val="9338719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4E47B32"/>
    <w:multiLevelType w:val="multilevel"/>
    <w:tmpl w:val="135615C0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5C35C36"/>
    <w:multiLevelType w:val="multilevel"/>
    <w:tmpl w:val="AC74947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64F4DC6"/>
    <w:multiLevelType w:val="multilevel"/>
    <w:tmpl w:val="B4CEBA3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6AE1447"/>
    <w:multiLevelType w:val="multilevel"/>
    <w:tmpl w:val="4540228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8580062"/>
    <w:multiLevelType w:val="multilevel"/>
    <w:tmpl w:val="99445EC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8C009F2"/>
    <w:multiLevelType w:val="multilevel"/>
    <w:tmpl w:val="680289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A606FB1"/>
    <w:multiLevelType w:val="multilevel"/>
    <w:tmpl w:val="753E7082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B0D53E2"/>
    <w:multiLevelType w:val="multilevel"/>
    <w:tmpl w:val="7EDC57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2B9707AC"/>
    <w:multiLevelType w:val="multilevel"/>
    <w:tmpl w:val="1298B0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2BA63C52"/>
    <w:multiLevelType w:val="multilevel"/>
    <w:tmpl w:val="9482B3DC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C167202"/>
    <w:multiLevelType w:val="multilevel"/>
    <w:tmpl w:val="0C1AB89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2CA917C6"/>
    <w:multiLevelType w:val="multilevel"/>
    <w:tmpl w:val="71DC91C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2D7A4BC8"/>
    <w:multiLevelType w:val="multilevel"/>
    <w:tmpl w:val="F36C3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E8A2CC4"/>
    <w:multiLevelType w:val="multilevel"/>
    <w:tmpl w:val="3F0AB4E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311D4F9F"/>
    <w:multiLevelType w:val="multilevel"/>
    <w:tmpl w:val="977862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31221AA7"/>
    <w:multiLevelType w:val="multilevel"/>
    <w:tmpl w:val="37F8859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317B0890"/>
    <w:multiLevelType w:val="multilevel"/>
    <w:tmpl w:val="5D7E08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31DF6E9B"/>
    <w:multiLevelType w:val="multilevel"/>
    <w:tmpl w:val="D9D8E5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26750B3"/>
    <w:multiLevelType w:val="multilevel"/>
    <w:tmpl w:val="321EF29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32714D1D"/>
    <w:multiLevelType w:val="multilevel"/>
    <w:tmpl w:val="153608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3AA2E4B"/>
    <w:multiLevelType w:val="multilevel"/>
    <w:tmpl w:val="641CF3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34712246"/>
    <w:multiLevelType w:val="multilevel"/>
    <w:tmpl w:val="01BCE1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34ED1A75"/>
    <w:multiLevelType w:val="multilevel"/>
    <w:tmpl w:val="3D540D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5C9154E"/>
    <w:multiLevelType w:val="multilevel"/>
    <w:tmpl w:val="FE0E1AA4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364A0216"/>
    <w:multiLevelType w:val="multilevel"/>
    <w:tmpl w:val="5198A0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71A2A37"/>
    <w:multiLevelType w:val="multilevel"/>
    <w:tmpl w:val="669E47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39647A75"/>
    <w:multiLevelType w:val="multilevel"/>
    <w:tmpl w:val="45C2B828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9CC7C1E"/>
    <w:multiLevelType w:val="multilevel"/>
    <w:tmpl w:val="A06CFFE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3A161FA7"/>
    <w:multiLevelType w:val="multilevel"/>
    <w:tmpl w:val="1DA4945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3ADA0455"/>
    <w:multiLevelType w:val="multilevel"/>
    <w:tmpl w:val="CEE4C060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3B212EBA"/>
    <w:multiLevelType w:val="multilevel"/>
    <w:tmpl w:val="C47C4B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3B4870B8"/>
    <w:multiLevelType w:val="multilevel"/>
    <w:tmpl w:val="24065E8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3C4A1E99"/>
    <w:multiLevelType w:val="multilevel"/>
    <w:tmpl w:val="3A380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3FE60C8C"/>
    <w:multiLevelType w:val="multilevel"/>
    <w:tmpl w:val="1D52595A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10469B3"/>
    <w:multiLevelType w:val="multilevel"/>
    <w:tmpl w:val="7CA8B07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13E3A7A"/>
    <w:multiLevelType w:val="multilevel"/>
    <w:tmpl w:val="37F88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42002DAA"/>
    <w:multiLevelType w:val="multilevel"/>
    <w:tmpl w:val="2BB086BE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42BF5865"/>
    <w:multiLevelType w:val="multilevel"/>
    <w:tmpl w:val="E6E222B4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318359C"/>
    <w:multiLevelType w:val="multilevel"/>
    <w:tmpl w:val="A6F242A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43C10524"/>
    <w:multiLevelType w:val="multilevel"/>
    <w:tmpl w:val="DF80AB0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61F6638"/>
    <w:multiLevelType w:val="multilevel"/>
    <w:tmpl w:val="94AAD7A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73E5C6C"/>
    <w:multiLevelType w:val="multilevel"/>
    <w:tmpl w:val="CF80FE6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7677981"/>
    <w:multiLevelType w:val="multilevel"/>
    <w:tmpl w:val="3CB416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7793572"/>
    <w:multiLevelType w:val="multilevel"/>
    <w:tmpl w:val="4984C8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8AC27E2"/>
    <w:multiLevelType w:val="multilevel"/>
    <w:tmpl w:val="7150AE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48F359B1"/>
    <w:multiLevelType w:val="multilevel"/>
    <w:tmpl w:val="4B648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49796F73"/>
    <w:multiLevelType w:val="multilevel"/>
    <w:tmpl w:val="BE7E8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4B1B0350"/>
    <w:multiLevelType w:val="multilevel"/>
    <w:tmpl w:val="69F2CC9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4B664825"/>
    <w:multiLevelType w:val="multilevel"/>
    <w:tmpl w:val="0D3AA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CFB7E21"/>
    <w:multiLevelType w:val="multilevel"/>
    <w:tmpl w:val="0BE49B34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4D544DD2"/>
    <w:multiLevelType w:val="multilevel"/>
    <w:tmpl w:val="8C729C92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4E1A13E3"/>
    <w:multiLevelType w:val="multilevel"/>
    <w:tmpl w:val="3E9A09F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E2B0D13"/>
    <w:multiLevelType w:val="multilevel"/>
    <w:tmpl w:val="84B2479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50D126D3"/>
    <w:multiLevelType w:val="multilevel"/>
    <w:tmpl w:val="5C8AB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1C54B5C"/>
    <w:multiLevelType w:val="multilevel"/>
    <w:tmpl w:val="97A4DB9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1DE77B1"/>
    <w:multiLevelType w:val="multilevel"/>
    <w:tmpl w:val="34F60BA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521C34E5"/>
    <w:multiLevelType w:val="multilevel"/>
    <w:tmpl w:val="C0BC6D5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52647DF8"/>
    <w:multiLevelType w:val="multilevel"/>
    <w:tmpl w:val="B58A089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2670B4B"/>
    <w:multiLevelType w:val="multilevel"/>
    <w:tmpl w:val="E6340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526A7F69"/>
    <w:multiLevelType w:val="multilevel"/>
    <w:tmpl w:val="79648E38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52C359BA"/>
    <w:multiLevelType w:val="multilevel"/>
    <w:tmpl w:val="0E30A952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52FD723F"/>
    <w:multiLevelType w:val="multilevel"/>
    <w:tmpl w:val="728E5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32C06D4"/>
    <w:multiLevelType w:val="multilevel"/>
    <w:tmpl w:val="689A610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4020867"/>
    <w:multiLevelType w:val="multilevel"/>
    <w:tmpl w:val="EF94A2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45D4DF8"/>
    <w:multiLevelType w:val="multilevel"/>
    <w:tmpl w:val="D4A074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574404AD"/>
    <w:multiLevelType w:val="multilevel"/>
    <w:tmpl w:val="2864D8C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58976035"/>
    <w:multiLevelType w:val="multilevel"/>
    <w:tmpl w:val="1388CD18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58A31F11"/>
    <w:multiLevelType w:val="multilevel"/>
    <w:tmpl w:val="11BCA36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8AC0336"/>
    <w:multiLevelType w:val="multilevel"/>
    <w:tmpl w:val="B43E1C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9B40676"/>
    <w:multiLevelType w:val="multilevel"/>
    <w:tmpl w:val="35C29C6C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5AD86330"/>
    <w:multiLevelType w:val="multilevel"/>
    <w:tmpl w:val="00DAF18C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5BDB1A25"/>
    <w:multiLevelType w:val="multilevel"/>
    <w:tmpl w:val="8CA4EE3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5BEB0146"/>
    <w:multiLevelType w:val="multilevel"/>
    <w:tmpl w:val="F80EB7E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5C6F5B0D"/>
    <w:multiLevelType w:val="multilevel"/>
    <w:tmpl w:val="A3A0C6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5D6F47B4"/>
    <w:multiLevelType w:val="multilevel"/>
    <w:tmpl w:val="30BE6C4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5DA25EBD"/>
    <w:multiLevelType w:val="multilevel"/>
    <w:tmpl w:val="A2D0AF0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5DAD016C"/>
    <w:multiLevelType w:val="multilevel"/>
    <w:tmpl w:val="71AA1D7C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5E5F3088"/>
    <w:multiLevelType w:val="multilevel"/>
    <w:tmpl w:val="1B70E4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5E9D73FF"/>
    <w:multiLevelType w:val="multilevel"/>
    <w:tmpl w:val="89726D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5EDF4BD9"/>
    <w:multiLevelType w:val="multilevel"/>
    <w:tmpl w:val="113A35A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5F0173A8"/>
    <w:multiLevelType w:val="multilevel"/>
    <w:tmpl w:val="7F60FE3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5F3D76FE"/>
    <w:multiLevelType w:val="multilevel"/>
    <w:tmpl w:val="870E917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0777929"/>
    <w:multiLevelType w:val="multilevel"/>
    <w:tmpl w:val="B31EF956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0E502F5"/>
    <w:multiLevelType w:val="multilevel"/>
    <w:tmpl w:val="38F80D2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63131C8F"/>
    <w:multiLevelType w:val="multilevel"/>
    <w:tmpl w:val="B9823F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5110CF6"/>
    <w:multiLevelType w:val="multilevel"/>
    <w:tmpl w:val="BBDEDCA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52D384D"/>
    <w:multiLevelType w:val="multilevel"/>
    <w:tmpl w:val="22DE101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66104636"/>
    <w:multiLevelType w:val="multilevel"/>
    <w:tmpl w:val="7EFCE764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8" w15:restartNumberingAfterBreak="0">
    <w:nsid w:val="68E73F88"/>
    <w:multiLevelType w:val="multilevel"/>
    <w:tmpl w:val="0724653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6A447506"/>
    <w:multiLevelType w:val="multilevel"/>
    <w:tmpl w:val="5F70B28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6B085E08"/>
    <w:multiLevelType w:val="multilevel"/>
    <w:tmpl w:val="55B0C10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6B294372"/>
    <w:multiLevelType w:val="multilevel"/>
    <w:tmpl w:val="747EA5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6BE035E8"/>
    <w:multiLevelType w:val="multilevel"/>
    <w:tmpl w:val="9670E25C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6CBB0879"/>
    <w:multiLevelType w:val="multilevel"/>
    <w:tmpl w:val="8A36C8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6EC837EA"/>
    <w:multiLevelType w:val="multilevel"/>
    <w:tmpl w:val="B0567A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6F240D9E"/>
    <w:multiLevelType w:val="multilevel"/>
    <w:tmpl w:val="1D7A28FA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FFB5130"/>
    <w:multiLevelType w:val="multilevel"/>
    <w:tmpl w:val="DA601A9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22A7A0E"/>
    <w:multiLevelType w:val="multilevel"/>
    <w:tmpl w:val="7D6056E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3071FAC"/>
    <w:multiLevelType w:val="multilevel"/>
    <w:tmpl w:val="7CC86E2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763A6B87"/>
    <w:multiLevelType w:val="multilevel"/>
    <w:tmpl w:val="AC7C84F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642126A"/>
    <w:multiLevelType w:val="multilevel"/>
    <w:tmpl w:val="4EA806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764D3624"/>
    <w:multiLevelType w:val="multilevel"/>
    <w:tmpl w:val="7FDC8814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771D5767"/>
    <w:multiLevelType w:val="multilevel"/>
    <w:tmpl w:val="95D6C8FA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AA557A1"/>
    <w:multiLevelType w:val="multilevel"/>
    <w:tmpl w:val="FE16354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7FBF1FAD"/>
    <w:multiLevelType w:val="multilevel"/>
    <w:tmpl w:val="AD005CE0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6"/>
  </w:num>
  <w:num w:numId="2">
    <w:abstractNumId w:val="88"/>
  </w:num>
  <w:num w:numId="3">
    <w:abstractNumId w:val="101"/>
  </w:num>
  <w:num w:numId="4">
    <w:abstractNumId w:val="31"/>
  </w:num>
  <w:num w:numId="5">
    <w:abstractNumId w:val="35"/>
  </w:num>
  <w:num w:numId="6">
    <w:abstractNumId w:val="93"/>
  </w:num>
  <w:num w:numId="7">
    <w:abstractNumId w:val="75"/>
  </w:num>
  <w:num w:numId="8">
    <w:abstractNumId w:val="52"/>
  </w:num>
  <w:num w:numId="9">
    <w:abstractNumId w:val="25"/>
  </w:num>
  <w:num w:numId="10">
    <w:abstractNumId w:val="83"/>
  </w:num>
  <w:num w:numId="11">
    <w:abstractNumId w:val="61"/>
  </w:num>
  <w:num w:numId="12">
    <w:abstractNumId w:val="140"/>
  </w:num>
  <w:num w:numId="13">
    <w:abstractNumId w:val="117"/>
  </w:num>
  <w:num w:numId="14">
    <w:abstractNumId w:val="57"/>
  </w:num>
  <w:num w:numId="15">
    <w:abstractNumId w:val="15"/>
  </w:num>
  <w:num w:numId="16">
    <w:abstractNumId w:val="108"/>
  </w:num>
  <w:num w:numId="17">
    <w:abstractNumId w:val="48"/>
  </w:num>
  <w:num w:numId="18">
    <w:abstractNumId w:val="82"/>
  </w:num>
  <w:num w:numId="19">
    <w:abstractNumId w:val="45"/>
  </w:num>
  <w:num w:numId="20">
    <w:abstractNumId w:val="8"/>
  </w:num>
  <w:num w:numId="21">
    <w:abstractNumId w:val="20"/>
  </w:num>
  <w:num w:numId="22">
    <w:abstractNumId w:val="1"/>
  </w:num>
  <w:num w:numId="23">
    <w:abstractNumId w:val="4"/>
  </w:num>
  <w:num w:numId="24">
    <w:abstractNumId w:val="139"/>
  </w:num>
  <w:num w:numId="25">
    <w:abstractNumId w:val="65"/>
  </w:num>
  <w:num w:numId="26">
    <w:abstractNumId w:val="28"/>
  </w:num>
  <w:num w:numId="27">
    <w:abstractNumId w:val="9"/>
  </w:num>
  <w:num w:numId="28">
    <w:abstractNumId w:val="105"/>
  </w:num>
  <w:num w:numId="29">
    <w:abstractNumId w:val="92"/>
  </w:num>
  <w:num w:numId="30">
    <w:abstractNumId w:val="143"/>
  </w:num>
  <w:num w:numId="31">
    <w:abstractNumId w:val="138"/>
  </w:num>
  <w:num w:numId="32">
    <w:abstractNumId w:val="50"/>
  </w:num>
  <w:num w:numId="33">
    <w:abstractNumId w:val="6"/>
  </w:num>
  <w:num w:numId="34">
    <w:abstractNumId w:val="131"/>
  </w:num>
  <w:num w:numId="35">
    <w:abstractNumId w:val="59"/>
  </w:num>
  <w:num w:numId="36">
    <w:abstractNumId w:val="119"/>
  </w:num>
  <w:num w:numId="37">
    <w:abstractNumId w:val="115"/>
  </w:num>
  <w:num w:numId="38">
    <w:abstractNumId w:val="43"/>
  </w:num>
  <w:num w:numId="39">
    <w:abstractNumId w:val="11"/>
  </w:num>
  <w:num w:numId="40">
    <w:abstractNumId w:val="5"/>
  </w:num>
  <w:num w:numId="41">
    <w:abstractNumId w:val="39"/>
  </w:num>
  <w:num w:numId="42">
    <w:abstractNumId w:val="51"/>
  </w:num>
  <w:num w:numId="43">
    <w:abstractNumId w:val="36"/>
  </w:num>
  <w:num w:numId="44">
    <w:abstractNumId w:val="91"/>
  </w:num>
  <w:num w:numId="45">
    <w:abstractNumId w:val="107"/>
  </w:num>
  <w:num w:numId="46">
    <w:abstractNumId w:val="55"/>
  </w:num>
  <w:num w:numId="47">
    <w:abstractNumId w:val="114"/>
  </w:num>
  <w:num w:numId="48">
    <w:abstractNumId w:val="94"/>
  </w:num>
  <w:num w:numId="49">
    <w:abstractNumId w:val="0"/>
  </w:num>
  <w:num w:numId="50">
    <w:abstractNumId w:val="110"/>
  </w:num>
  <w:num w:numId="51">
    <w:abstractNumId w:val="41"/>
  </w:num>
  <w:num w:numId="52">
    <w:abstractNumId w:val="13"/>
  </w:num>
  <w:num w:numId="53">
    <w:abstractNumId w:val="96"/>
  </w:num>
  <w:num w:numId="54">
    <w:abstractNumId w:val="7"/>
  </w:num>
  <w:num w:numId="55">
    <w:abstractNumId w:val="21"/>
  </w:num>
  <w:num w:numId="56">
    <w:abstractNumId w:val="121"/>
  </w:num>
  <w:num w:numId="57">
    <w:abstractNumId w:val="116"/>
  </w:num>
  <w:num w:numId="58">
    <w:abstractNumId w:val="77"/>
  </w:num>
  <w:num w:numId="59">
    <w:abstractNumId w:val="102"/>
  </w:num>
  <w:num w:numId="60">
    <w:abstractNumId w:val="3"/>
  </w:num>
  <w:num w:numId="61">
    <w:abstractNumId w:val="23"/>
  </w:num>
  <w:num w:numId="62">
    <w:abstractNumId w:val="120"/>
  </w:num>
  <w:num w:numId="63">
    <w:abstractNumId w:val="85"/>
  </w:num>
  <w:num w:numId="64">
    <w:abstractNumId w:val="112"/>
  </w:num>
  <w:num w:numId="65">
    <w:abstractNumId w:val="60"/>
  </w:num>
  <w:num w:numId="66">
    <w:abstractNumId w:val="129"/>
  </w:num>
  <w:num w:numId="67">
    <w:abstractNumId w:val="54"/>
  </w:num>
  <w:num w:numId="68">
    <w:abstractNumId w:val="125"/>
  </w:num>
  <w:num w:numId="69">
    <w:abstractNumId w:val="113"/>
  </w:num>
  <w:num w:numId="70">
    <w:abstractNumId w:val="141"/>
  </w:num>
  <w:num w:numId="71">
    <w:abstractNumId w:val="134"/>
  </w:num>
  <w:num w:numId="72">
    <w:abstractNumId w:val="122"/>
  </w:num>
  <w:num w:numId="73">
    <w:abstractNumId w:val="133"/>
  </w:num>
  <w:num w:numId="74">
    <w:abstractNumId w:val="71"/>
  </w:num>
  <w:num w:numId="75">
    <w:abstractNumId w:val="137"/>
  </w:num>
  <w:num w:numId="76">
    <w:abstractNumId w:val="130"/>
  </w:num>
  <w:num w:numId="77">
    <w:abstractNumId w:val="128"/>
  </w:num>
  <w:num w:numId="78">
    <w:abstractNumId w:val="68"/>
  </w:num>
  <w:num w:numId="79">
    <w:abstractNumId w:val="34"/>
  </w:num>
  <w:num w:numId="80">
    <w:abstractNumId w:val="136"/>
  </w:num>
  <w:num w:numId="81">
    <w:abstractNumId w:val="26"/>
  </w:num>
  <w:num w:numId="82">
    <w:abstractNumId w:val="18"/>
  </w:num>
  <w:num w:numId="83">
    <w:abstractNumId w:val="62"/>
  </w:num>
  <w:num w:numId="84">
    <w:abstractNumId w:val="144"/>
  </w:num>
  <w:num w:numId="85">
    <w:abstractNumId w:val="80"/>
  </w:num>
  <w:num w:numId="86">
    <w:abstractNumId w:val="97"/>
  </w:num>
  <w:num w:numId="87">
    <w:abstractNumId w:val="95"/>
  </w:num>
  <w:num w:numId="88">
    <w:abstractNumId w:val="81"/>
  </w:num>
  <w:num w:numId="89">
    <w:abstractNumId w:val="118"/>
  </w:num>
  <w:num w:numId="90">
    <w:abstractNumId w:val="63"/>
  </w:num>
  <w:num w:numId="91">
    <w:abstractNumId w:val="58"/>
  </w:num>
  <w:num w:numId="92">
    <w:abstractNumId w:val="32"/>
  </w:num>
  <w:num w:numId="93">
    <w:abstractNumId w:val="27"/>
  </w:num>
  <w:num w:numId="94">
    <w:abstractNumId w:val="69"/>
  </w:num>
  <w:num w:numId="95">
    <w:abstractNumId w:val="111"/>
  </w:num>
  <w:num w:numId="96">
    <w:abstractNumId w:val="37"/>
  </w:num>
  <w:num w:numId="97">
    <w:abstractNumId w:val="38"/>
  </w:num>
  <w:num w:numId="98">
    <w:abstractNumId w:val="73"/>
  </w:num>
  <w:num w:numId="99">
    <w:abstractNumId w:val="24"/>
  </w:num>
  <w:num w:numId="100">
    <w:abstractNumId w:val="10"/>
  </w:num>
  <w:num w:numId="101">
    <w:abstractNumId w:val="17"/>
  </w:num>
  <w:num w:numId="102">
    <w:abstractNumId w:val="76"/>
  </w:num>
  <w:num w:numId="103">
    <w:abstractNumId w:val="126"/>
  </w:num>
  <w:num w:numId="104">
    <w:abstractNumId w:val="135"/>
  </w:num>
  <w:num w:numId="105">
    <w:abstractNumId w:val="40"/>
  </w:num>
  <w:num w:numId="106">
    <w:abstractNumId w:val="99"/>
  </w:num>
  <w:num w:numId="107">
    <w:abstractNumId w:val="53"/>
  </w:num>
  <w:num w:numId="108">
    <w:abstractNumId w:val="89"/>
  </w:num>
  <w:num w:numId="109">
    <w:abstractNumId w:val="123"/>
  </w:num>
  <w:num w:numId="110">
    <w:abstractNumId w:val="49"/>
  </w:num>
  <w:num w:numId="111">
    <w:abstractNumId w:val="72"/>
  </w:num>
  <w:num w:numId="112">
    <w:abstractNumId w:val="127"/>
  </w:num>
  <w:num w:numId="113">
    <w:abstractNumId w:val="98"/>
  </w:num>
  <w:num w:numId="114">
    <w:abstractNumId w:val="46"/>
  </w:num>
  <w:num w:numId="115">
    <w:abstractNumId w:val="124"/>
  </w:num>
  <w:num w:numId="116">
    <w:abstractNumId w:val="100"/>
  </w:num>
  <w:num w:numId="117">
    <w:abstractNumId w:val="56"/>
  </w:num>
  <w:num w:numId="118">
    <w:abstractNumId w:val="106"/>
  </w:num>
  <w:num w:numId="119">
    <w:abstractNumId w:val="104"/>
  </w:num>
  <w:num w:numId="120">
    <w:abstractNumId w:val="30"/>
  </w:num>
  <w:num w:numId="121">
    <w:abstractNumId w:val="47"/>
  </w:num>
  <w:num w:numId="122">
    <w:abstractNumId w:val="142"/>
  </w:num>
  <w:num w:numId="123">
    <w:abstractNumId w:val="103"/>
  </w:num>
  <w:num w:numId="124">
    <w:abstractNumId w:val="79"/>
  </w:num>
  <w:num w:numId="125">
    <w:abstractNumId w:val="70"/>
  </w:num>
  <w:num w:numId="126">
    <w:abstractNumId w:val="90"/>
  </w:num>
  <w:num w:numId="127">
    <w:abstractNumId w:val="2"/>
  </w:num>
  <w:num w:numId="128">
    <w:abstractNumId w:val="109"/>
  </w:num>
  <w:num w:numId="129">
    <w:abstractNumId w:val="67"/>
  </w:num>
  <w:num w:numId="130">
    <w:abstractNumId w:val="19"/>
  </w:num>
  <w:num w:numId="131">
    <w:abstractNumId w:val="74"/>
  </w:num>
  <w:num w:numId="132">
    <w:abstractNumId w:val="22"/>
  </w:num>
  <w:num w:numId="133">
    <w:abstractNumId w:val="78"/>
  </w:num>
  <w:num w:numId="134">
    <w:abstractNumId w:val="66"/>
  </w:num>
  <w:num w:numId="135">
    <w:abstractNumId w:val="44"/>
  </w:num>
  <w:num w:numId="136">
    <w:abstractNumId w:val="29"/>
  </w:num>
  <w:num w:numId="137">
    <w:abstractNumId w:val="42"/>
  </w:num>
  <w:num w:numId="138">
    <w:abstractNumId w:val="12"/>
  </w:num>
  <w:num w:numId="139">
    <w:abstractNumId w:val="132"/>
  </w:num>
  <w:num w:numId="140">
    <w:abstractNumId w:val="87"/>
  </w:num>
  <w:num w:numId="141">
    <w:abstractNumId w:val="14"/>
  </w:num>
  <w:num w:numId="142">
    <w:abstractNumId w:val="16"/>
  </w:num>
  <w:num w:numId="143">
    <w:abstractNumId w:val="33"/>
  </w:num>
  <w:num w:numId="144">
    <w:abstractNumId w:val="84"/>
  </w:num>
  <w:num w:numId="145">
    <w:abstractNumId w:val="6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430"/>
    <w:rsid w:val="00015B74"/>
    <w:rsid w:val="003E1755"/>
    <w:rsid w:val="00696B96"/>
    <w:rsid w:val="006D726D"/>
    <w:rsid w:val="008E4430"/>
    <w:rsid w:val="00CA1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14A34-7F7F-422B-B0F7-CCABA4CDC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1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2813</Words>
  <Characters>16037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2020-09-14T12:11:00Z</dcterms:created>
  <dcterms:modified xsi:type="dcterms:W3CDTF">2021-02-26T12:14:00Z</dcterms:modified>
</cp:coreProperties>
</file>