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4A2" w:rsidRPr="00AE02BE" w:rsidRDefault="00A664A2" w:rsidP="00A664A2">
      <w:pPr>
        <w:jc w:val="both"/>
        <w:rPr>
          <w:sz w:val="19"/>
          <w:szCs w:val="19"/>
        </w:rPr>
      </w:pPr>
    </w:p>
    <w:p w:rsidR="00A664A2" w:rsidRPr="00AE02BE" w:rsidRDefault="00EC30C6" w:rsidP="00A664A2">
      <w:pPr>
        <w:jc w:val="both"/>
        <w:rPr>
          <w:sz w:val="19"/>
          <w:szCs w:val="19"/>
        </w:rPr>
      </w:pPr>
      <w:r>
        <w:rPr>
          <w:noProof/>
          <w:sz w:val="19"/>
          <w:szCs w:val="19"/>
          <w:lang w:eastAsia="ru-RU"/>
        </w:rPr>
        <w:lastRenderedPageBreak/>
        <w:drawing>
          <wp:inline distT="0" distB="0" distL="0" distR="0">
            <wp:extent cx="7772400" cy="10687050"/>
            <wp:effectExtent l="0" t="0" r="0" b="0"/>
            <wp:docPr id="2" name="Рисунок 2" descr="C:\Users\Администратор\Desktop\Бетанова\8 алгеб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Администратор\Desktop\Бетанова\8 алгебра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664A2" w:rsidRPr="00AE02BE" w:rsidRDefault="00A664A2" w:rsidP="00A664A2">
      <w:pPr>
        <w:jc w:val="both"/>
        <w:rPr>
          <w:sz w:val="19"/>
          <w:szCs w:val="19"/>
        </w:rPr>
      </w:pPr>
    </w:p>
    <w:p w:rsidR="000C4BEE" w:rsidRDefault="000C4BEE" w:rsidP="000C4B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5B0" w:rsidRDefault="00CC45B0" w:rsidP="00CC45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A3D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4B4827" w:rsidRPr="004B4827" w:rsidRDefault="004B4827" w:rsidP="004B48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4"/>
          <w:szCs w:val="19"/>
        </w:rPr>
      </w:pPr>
      <w:r w:rsidRPr="00AD567D">
        <w:rPr>
          <w:rFonts w:ascii="Times New Roman" w:eastAsiaTheme="minorHAnsi" w:hAnsi="Times New Roman" w:cs="Times New Roman"/>
          <w:b/>
          <w:bCs/>
          <w:i/>
          <w:iCs/>
          <w:sz w:val="24"/>
          <w:szCs w:val="19"/>
        </w:rPr>
        <w:t>1. В направлении личностного развития: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умение ясно, точно, грамотно излагать свои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мысли в устной и письменной форме, понимать смысл поставленной задачи, выстраивать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 xml:space="preserve">аргументацию, приводить примеры и </w:t>
      </w:r>
      <w:proofErr w:type="spellStart"/>
      <w:r w:rsidRPr="00AD567D">
        <w:rPr>
          <w:rFonts w:ascii="Times New Roman" w:eastAsia="Newton-Regular" w:hAnsi="Times New Roman" w:cs="Times New Roman"/>
          <w:sz w:val="24"/>
          <w:szCs w:val="19"/>
        </w:rPr>
        <w:t>контрпримеры</w:t>
      </w:r>
      <w:proofErr w:type="spellEnd"/>
      <w:r w:rsidRPr="00AD567D">
        <w:rPr>
          <w:rFonts w:ascii="Times New Roman" w:eastAsia="Newton-Regular" w:hAnsi="Times New Roman" w:cs="Times New Roman"/>
          <w:sz w:val="24"/>
          <w:szCs w:val="19"/>
        </w:rPr>
        <w:t>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критичность мышления, умение распознавать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логически некорректные высказывания, отличать гипотезу от факта;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представление о математической науке как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сфере человеческой деятельности, об этапах ее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развития, о ее значимости для развития цивилизации;</w:t>
      </w:r>
    </w:p>
    <w:p w:rsid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креативность мышления, инициатива, находчивость, активность при решении математических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задач;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умение контролировать процесс и результат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учебной математической деятельности;</w:t>
      </w:r>
    </w:p>
    <w:p w:rsid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способность к эмоциональному восприятию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математических объектов, задач, решений, рассуждений.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b/>
          <w:sz w:val="24"/>
          <w:szCs w:val="19"/>
        </w:rPr>
        <w:t xml:space="preserve">2. В </w:t>
      </w:r>
      <w:proofErr w:type="spellStart"/>
      <w:r w:rsidRPr="00AD567D">
        <w:rPr>
          <w:rFonts w:ascii="Times New Roman" w:eastAsia="Newton-Regular" w:hAnsi="Times New Roman" w:cs="Times New Roman"/>
          <w:b/>
          <w:sz w:val="24"/>
          <w:szCs w:val="19"/>
        </w:rPr>
        <w:t>метапредметном</w:t>
      </w:r>
      <w:proofErr w:type="spellEnd"/>
      <w:r w:rsidRPr="00AD567D">
        <w:rPr>
          <w:rFonts w:ascii="Times New Roman" w:eastAsia="Newton-Regular" w:hAnsi="Times New Roman" w:cs="Times New Roman"/>
          <w:b/>
          <w:sz w:val="24"/>
          <w:szCs w:val="19"/>
        </w:rPr>
        <w:t xml:space="preserve"> направлении: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умение видеть математическую задачу в контексте проблемной ситуации в других дисциплинах,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в окружающей жизни;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умение находить в различных источниках информацию, необходимую для решения математических проблем, и представлять ее в понятной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форме, принимать решение в условиях неполной и избыточной, точной и вероятностной информации;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умение понимать и использовать математические средства наглядности (графики, диаграммы, таблицы, схемы и др.) для иллюстрации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,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интерпретации, аргументации;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умение выдвигать гипотезы при решении учебных задач и понимать необходимость их проверки;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умение применять индуктивные и дедуктивные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способы рассуждений, видеть различные стратегии решения задач;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понимание сущности алгоритмических предписаний и умение действовать в соответствии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с предложенным алгоритмом;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умение самостоятельно ставить цели, выбирать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и создавать алгоритмы для решения учебных математических проблем;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умение планировать и осуществлять деятельность, направленную на решение задач исследовательского характера;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первоначальные представления об идеях и методах математики как универсальном языке науки и техники, средстве моделирования явлений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и процессов.</w:t>
      </w:r>
    </w:p>
    <w:p w:rsidR="001E1A27" w:rsidRDefault="001E1A27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sz w:val="24"/>
          <w:szCs w:val="19"/>
        </w:rPr>
      </w:pPr>
    </w:p>
    <w:p w:rsidR="00AD567D" w:rsidRPr="001E1A27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b/>
          <w:sz w:val="24"/>
          <w:szCs w:val="19"/>
        </w:rPr>
        <w:t>3. В предметном направлении: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предметным результатом изучения курса является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proofErr w:type="spellStart"/>
      <w:r w:rsidRPr="00AD567D">
        <w:rPr>
          <w:rFonts w:ascii="Times New Roman" w:eastAsia="Newton-Regular" w:hAnsi="Times New Roman" w:cs="Times New Roman"/>
          <w:sz w:val="24"/>
          <w:szCs w:val="19"/>
        </w:rPr>
        <w:t>сформированность</w:t>
      </w:r>
      <w:proofErr w:type="spellEnd"/>
      <w:r w:rsidRPr="00AD567D">
        <w:rPr>
          <w:rFonts w:ascii="Times New Roman" w:eastAsia="Newton-Regular" w:hAnsi="Times New Roman" w:cs="Times New Roman"/>
          <w:sz w:val="24"/>
          <w:szCs w:val="19"/>
        </w:rPr>
        <w:t xml:space="preserve"> следующих умений.</w:t>
      </w:r>
    </w:p>
    <w:p w:rsidR="00AD567D" w:rsidRPr="001E1A27" w:rsidRDefault="00AD567D" w:rsidP="00A4591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Newton-Regular" w:hAnsi="Times New Roman" w:cs="Times New Roman"/>
          <w:b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b/>
          <w:sz w:val="24"/>
          <w:szCs w:val="19"/>
        </w:rPr>
        <w:t>Предметная область «Арифметика»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proofErr w:type="gramStart"/>
      <w:r w:rsidRPr="00AD567D">
        <w:rPr>
          <w:rFonts w:ascii="Times New Roman" w:eastAsia="Newton-Regular" w:hAnsi="Times New Roman" w:cs="Times New Roman"/>
          <w:sz w:val="24"/>
          <w:szCs w:val="19"/>
        </w:rPr>
        <w:lastRenderedPageBreak/>
        <w:t>• переходить от одной формы записи чисел к другой, представлять десятичную дробь в виде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обыкновенной и обыкновенную – в виде десятичной, записывать большие и малые числа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с использованием целых степеней десятки;</w:t>
      </w:r>
      <w:proofErr w:type="gramEnd"/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выполнять арифметические действия с рациональными числами, сравнивать рациональные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и действительные числа, находить в несложных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случаях значения степеней с целыми показателями, находить значения числовых выражений;</w:t>
      </w:r>
    </w:p>
    <w:p w:rsidR="00AD567D" w:rsidRPr="00AD567D" w:rsidRDefault="00AD567D" w:rsidP="00AD567D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округлять целые числа и десятичные дроби,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находить приближения чисел с недостатком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и избытком, выполнять оценку числовых выражений;</w:t>
      </w:r>
    </w:p>
    <w:p w:rsidR="001E1A27" w:rsidRPr="001E1A27" w:rsidRDefault="00AD567D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AD567D">
        <w:rPr>
          <w:rFonts w:ascii="Times New Roman" w:eastAsia="Newton-Regular" w:hAnsi="Times New Roman" w:cs="Times New Roman"/>
          <w:sz w:val="24"/>
          <w:szCs w:val="19"/>
        </w:rPr>
        <w:t>• пользоваться основными единицами длины,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AD567D">
        <w:rPr>
          <w:rFonts w:ascii="Times New Roman" w:eastAsia="Newton-Regular" w:hAnsi="Times New Roman" w:cs="Times New Roman"/>
          <w:sz w:val="24"/>
          <w:szCs w:val="19"/>
        </w:rPr>
        <w:t>массы, времени, скорости, площади, объема,</w:t>
      </w:r>
      <w:r w:rsidR="001E1A27" w:rsidRPr="001E1A27">
        <w:t xml:space="preserve"> </w:t>
      </w:r>
      <w:r w:rsidR="001E1A27" w:rsidRPr="001E1A27">
        <w:rPr>
          <w:rFonts w:ascii="Times New Roman" w:eastAsia="Newton-Regular" w:hAnsi="Times New Roman" w:cs="Times New Roman"/>
          <w:sz w:val="24"/>
          <w:szCs w:val="19"/>
        </w:rPr>
        <w:t xml:space="preserve">выражать более крупные единицы </w:t>
      </w:r>
      <w:proofErr w:type="gramStart"/>
      <w:r w:rsidR="001E1A27" w:rsidRPr="001E1A27">
        <w:rPr>
          <w:rFonts w:ascii="Times New Roman" w:eastAsia="Newton-Regular" w:hAnsi="Times New Roman" w:cs="Times New Roman"/>
          <w:sz w:val="24"/>
          <w:szCs w:val="19"/>
        </w:rPr>
        <w:t>через</w:t>
      </w:r>
      <w:proofErr w:type="gramEnd"/>
      <w:r w:rsidR="001E1A27" w:rsidRPr="001E1A27">
        <w:rPr>
          <w:rFonts w:ascii="Times New Roman" w:eastAsia="Newton-Regular" w:hAnsi="Times New Roman" w:cs="Times New Roman"/>
          <w:sz w:val="24"/>
          <w:szCs w:val="19"/>
        </w:rPr>
        <w:t xml:space="preserve"> более</w:t>
      </w:r>
      <w:r w:rsidR="001E1A27">
        <w:rPr>
          <w:rFonts w:ascii="Times New Roman" w:eastAsia="Newton-Regular" w:hAnsi="Times New Roman" w:cs="Times New Roman"/>
          <w:sz w:val="24"/>
          <w:szCs w:val="19"/>
        </w:rPr>
        <w:t xml:space="preserve">  </w:t>
      </w:r>
      <w:r w:rsidR="001E1A27" w:rsidRPr="001E1A27">
        <w:rPr>
          <w:rFonts w:ascii="Times New Roman" w:eastAsia="Newton-Regular" w:hAnsi="Times New Roman" w:cs="Times New Roman"/>
          <w:sz w:val="24"/>
          <w:szCs w:val="19"/>
        </w:rPr>
        <w:t>мелкие и наоборот;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решать текстовые задачи, включая задачи, связанные с отношением и пропорциональностью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величин, с дробями и процентами.</w:t>
      </w:r>
    </w:p>
    <w:p w:rsid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i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b/>
          <w:i/>
          <w:sz w:val="24"/>
          <w:szCs w:val="19"/>
        </w:rPr>
        <w:t>Использовать приобретенные знания и умения</w:t>
      </w:r>
      <w:r>
        <w:rPr>
          <w:rFonts w:ascii="Times New Roman" w:eastAsia="Newton-Regular" w:hAnsi="Times New Roman" w:cs="Times New Roman"/>
          <w:b/>
          <w:i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b/>
          <w:i/>
          <w:sz w:val="24"/>
          <w:szCs w:val="19"/>
        </w:rPr>
        <w:t xml:space="preserve">в практической деятельности и повседневной жизни </w:t>
      </w:r>
      <w:proofErr w:type="gramStart"/>
      <w:r w:rsidRPr="001E1A27">
        <w:rPr>
          <w:rFonts w:ascii="Times New Roman" w:eastAsia="Newton-Regular" w:hAnsi="Times New Roman" w:cs="Times New Roman"/>
          <w:b/>
          <w:i/>
          <w:sz w:val="24"/>
          <w:szCs w:val="19"/>
        </w:rPr>
        <w:t>для</w:t>
      </w:r>
      <w:proofErr w:type="gramEnd"/>
      <w:r w:rsidRPr="001E1A27">
        <w:rPr>
          <w:rFonts w:ascii="Times New Roman" w:eastAsia="Newton-Regular" w:hAnsi="Times New Roman" w:cs="Times New Roman"/>
          <w:b/>
          <w:i/>
          <w:sz w:val="24"/>
          <w:szCs w:val="19"/>
        </w:rPr>
        <w:t>: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решения несложных практических расчетных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задач, в том числе c использованием (при необходимости) справочных материалов, калькулятора, компьютера;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устной прикидки и оценки результата вычислений, проверки результата вычисления с использованием различных приемов;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</w:p>
    <w:p w:rsidR="001E1A27" w:rsidRPr="001E1A27" w:rsidRDefault="001E1A27" w:rsidP="00A4591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Newton-Regular" w:hAnsi="Times New Roman" w:cs="Times New Roman"/>
          <w:b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b/>
          <w:sz w:val="24"/>
          <w:szCs w:val="19"/>
        </w:rPr>
        <w:t>Предметная область «Алгебра»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составлять буквенные выражения и формулы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по условиям задач; осуществлять в выражениях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и формулах числовые подстановки и выполнять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соответствующие вычисления, осуществлять подстановку одного выражения в другое, выражать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в формулах одну переменную через остальные;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выполнять: основные действия со степенями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с целыми показателями, с многочленами и с алгебраическими дробями; разложение многочленов на множители; тождественные преобразования рациональных выражений;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решать линейные уравнения, системы двух линейных уравнений с двумя переменными;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решать текстовые задачи алгебраическим методом, интерпретировать полученный результат,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проводить отбор решений исходя из формулировки задачи;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 xml:space="preserve">• изображать числа точками </w:t>
      </w:r>
      <w:proofErr w:type="gramStart"/>
      <w:r w:rsidRPr="001E1A27">
        <w:rPr>
          <w:rFonts w:ascii="Times New Roman" w:eastAsia="Newton-Regular" w:hAnsi="Times New Roman" w:cs="Times New Roman"/>
          <w:sz w:val="24"/>
          <w:szCs w:val="19"/>
        </w:rPr>
        <w:t>на</w:t>
      </w:r>
      <w:proofErr w:type="gramEnd"/>
      <w:r w:rsidRPr="001E1A27">
        <w:rPr>
          <w:rFonts w:ascii="Times New Roman" w:eastAsia="Newton-Regular" w:hAnsi="Times New Roman" w:cs="Times New Roman"/>
          <w:sz w:val="24"/>
          <w:szCs w:val="19"/>
        </w:rPr>
        <w:t xml:space="preserve"> координатной прямой;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определять координаты точки плоскости, строить точки с заданными координатами.</w:t>
      </w:r>
    </w:p>
    <w:p w:rsid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i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b/>
          <w:i/>
          <w:sz w:val="24"/>
          <w:szCs w:val="19"/>
        </w:rPr>
        <w:t>Использовать приобретенные знания и умения</w:t>
      </w:r>
      <w:r>
        <w:rPr>
          <w:rFonts w:ascii="Times New Roman" w:eastAsia="Newton-Regular" w:hAnsi="Times New Roman" w:cs="Times New Roman"/>
          <w:b/>
          <w:i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b/>
          <w:i/>
          <w:sz w:val="24"/>
          <w:szCs w:val="19"/>
        </w:rPr>
        <w:t xml:space="preserve">в практической деятельности и повседневной жизни </w:t>
      </w:r>
      <w:proofErr w:type="gramStart"/>
      <w:r w:rsidRPr="001E1A27">
        <w:rPr>
          <w:rFonts w:ascii="Times New Roman" w:eastAsia="Newton-Regular" w:hAnsi="Times New Roman" w:cs="Times New Roman"/>
          <w:b/>
          <w:i/>
          <w:sz w:val="24"/>
          <w:szCs w:val="19"/>
        </w:rPr>
        <w:t>для</w:t>
      </w:r>
      <w:proofErr w:type="gramEnd"/>
      <w:r w:rsidRPr="001E1A27">
        <w:rPr>
          <w:rFonts w:ascii="Times New Roman" w:eastAsia="Newton-Regular" w:hAnsi="Times New Roman" w:cs="Times New Roman"/>
          <w:b/>
          <w:i/>
          <w:sz w:val="24"/>
          <w:szCs w:val="19"/>
        </w:rPr>
        <w:t>: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выполнения расчетов по формулам, составления формул, выражающих зависимости между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реальными величинами, нахождения нужной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формулы в справочных материалах;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моделирования практических ситуаций и исследования построенных моделей с использованием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аппарата алгебры;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описания зависимостей между физическими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величинами соответствующими формулами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при исследовании несложных практических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ситуаций.</w:t>
      </w:r>
    </w:p>
    <w:p w:rsid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</w:p>
    <w:p w:rsidR="001E1A27" w:rsidRPr="001E1A27" w:rsidRDefault="001E1A27" w:rsidP="00A4591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Newton-Regular" w:hAnsi="Times New Roman" w:cs="Times New Roman"/>
          <w:b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b/>
          <w:sz w:val="24"/>
          <w:szCs w:val="19"/>
        </w:rPr>
        <w:t>Предметная область «Элементы логики, комбинаторики, статистики и теории вероятностей»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lastRenderedPageBreak/>
        <w:t>• проводить несложные доказательства, получать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простейшие следствия из известных или ранее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полученных утверждений, оценивать логическую правильность рассуждений, использовать</w:t>
      </w:r>
      <w:r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 xml:space="preserve">примеры для иллюстрации и </w:t>
      </w:r>
      <w:proofErr w:type="spellStart"/>
      <w:r w:rsidRPr="001E1A27">
        <w:rPr>
          <w:rFonts w:ascii="Times New Roman" w:eastAsia="Newton-Regular" w:hAnsi="Times New Roman" w:cs="Times New Roman"/>
          <w:sz w:val="24"/>
          <w:szCs w:val="19"/>
        </w:rPr>
        <w:t>контрпримеры</w:t>
      </w:r>
      <w:proofErr w:type="spellEnd"/>
      <w:r w:rsidRPr="001E1A27">
        <w:rPr>
          <w:rFonts w:ascii="Times New Roman" w:eastAsia="Newton-Regular" w:hAnsi="Times New Roman" w:cs="Times New Roman"/>
          <w:sz w:val="24"/>
          <w:szCs w:val="19"/>
        </w:rPr>
        <w:t xml:space="preserve"> для</w:t>
      </w:r>
      <w:r w:rsidR="00BB79F5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опровержения утверждений;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извлекать информацию, представленную в таблицах, на диаграммах, графиках, составлять таблицы, строить диаграммы и графики;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решать комбинаторные задачи путем систематического перебора возможных вариантов и с использованием правила умножения;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вычислять средние значения результатов измерений;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находить частоту события, используя собственные</w:t>
      </w:r>
      <w:r w:rsidR="00BB79F5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наблюдения и готовые статистические данные;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находить вероятности случайных событий в простейших случаях.</w:t>
      </w:r>
    </w:p>
    <w:p w:rsidR="00BB79F5" w:rsidRDefault="00BB79F5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</w:p>
    <w:p w:rsidR="001E1A27" w:rsidRPr="00BB79F5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i/>
          <w:sz w:val="24"/>
          <w:szCs w:val="19"/>
        </w:rPr>
      </w:pPr>
      <w:r w:rsidRPr="00BB79F5">
        <w:rPr>
          <w:rFonts w:ascii="Times New Roman" w:eastAsia="Newton-Regular" w:hAnsi="Times New Roman" w:cs="Times New Roman"/>
          <w:b/>
          <w:i/>
          <w:sz w:val="24"/>
          <w:szCs w:val="19"/>
        </w:rPr>
        <w:t>Использовать приобретенные знания и умения</w:t>
      </w:r>
      <w:r w:rsidR="00BB79F5">
        <w:rPr>
          <w:rFonts w:ascii="Times New Roman" w:eastAsia="Newton-Regular" w:hAnsi="Times New Roman" w:cs="Times New Roman"/>
          <w:b/>
          <w:i/>
          <w:sz w:val="24"/>
          <w:szCs w:val="19"/>
        </w:rPr>
        <w:t xml:space="preserve"> </w:t>
      </w:r>
      <w:r w:rsidRPr="00BB79F5">
        <w:rPr>
          <w:rFonts w:ascii="Times New Roman" w:eastAsia="Newton-Regular" w:hAnsi="Times New Roman" w:cs="Times New Roman"/>
          <w:b/>
          <w:i/>
          <w:sz w:val="24"/>
          <w:szCs w:val="19"/>
        </w:rPr>
        <w:t xml:space="preserve">в практической деятельности и повседневной жизни </w:t>
      </w:r>
      <w:proofErr w:type="gramStart"/>
      <w:r w:rsidRPr="00BB79F5">
        <w:rPr>
          <w:rFonts w:ascii="Times New Roman" w:eastAsia="Newton-Regular" w:hAnsi="Times New Roman" w:cs="Times New Roman"/>
          <w:b/>
          <w:i/>
          <w:sz w:val="24"/>
          <w:szCs w:val="19"/>
        </w:rPr>
        <w:t>для</w:t>
      </w:r>
      <w:proofErr w:type="gramEnd"/>
      <w:r w:rsidRPr="00BB79F5">
        <w:rPr>
          <w:rFonts w:ascii="Times New Roman" w:eastAsia="Newton-Regular" w:hAnsi="Times New Roman" w:cs="Times New Roman"/>
          <w:b/>
          <w:i/>
          <w:sz w:val="24"/>
          <w:szCs w:val="19"/>
        </w:rPr>
        <w:t>: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выстраивания аргументации при доказательстве</w:t>
      </w:r>
      <w:r w:rsidR="00BB79F5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и в диалоге;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распознавания логически некорректных рассуждений;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записи математических утверждений, доказательств;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анализа реальных числовых данных, представленных в виде диаграмм, графиков, таблиц;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решения практических задач в повседневной</w:t>
      </w:r>
      <w:r w:rsidR="00BB79F5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и профессиональной деятельности с использованием действий с числами, процентов, длин,</w:t>
      </w:r>
      <w:r w:rsidR="00BB79F5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площадей, объемов, времени, скорости;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решения учебных и практических задач, требующих систематического перебора вариантов;</w:t>
      </w:r>
    </w:p>
    <w:p w:rsidR="001E1A27" w:rsidRPr="001E1A27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сравнения шансов наступления случайных событий, оценки вероятности случайного события</w:t>
      </w:r>
      <w:r w:rsidR="00BB79F5">
        <w:rPr>
          <w:rFonts w:ascii="Times New Roman" w:eastAsia="Newton-Regular" w:hAnsi="Times New Roman" w:cs="Times New Roman"/>
          <w:sz w:val="24"/>
          <w:szCs w:val="19"/>
        </w:rPr>
        <w:t xml:space="preserve"> </w:t>
      </w:r>
      <w:r w:rsidRPr="001E1A27">
        <w:rPr>
          <w:rFonts w:ascii="Times New Roman" w:eastAsia="Newton-Regular" w:hAnsi="Times New Roman" w:cs="Times New Roman"/>
          <w:sz w:val="24"/>
          <w:szCs w:val="19"/>
        </w:rPr>
        <w:t>в практических ситуациях, сопоставления модели с реальной ситуацией;</w:t>
      </w:r>
    </w:p>
    <w:p w:rsidR="00BB79F5" w:rsidRDefault="001E1A27" w:rsidP="001E1A2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19"/>
        </w:rPr>
      </w:pPr>
      <w:r w:rsidRPr="001E1A27">
        <w:rPr>
          <w:rFonts w:ascii="Times New Roman" w:eastAsia="Newton-Regular" w:hAnsi="Times New Roman" w:cs="Times New Roman"/>
          <w:sz w:val="24"/>
          <w:szCs w:val="19"/>
        </w:rPr>
        <w:t>• понимания статистических утверждений.</w:t>
      </w:r>
    </w:p>
    <w:p w:rsidR="00C65C70" w:rsidRDefault="00C65C70" w:rsidP="00C65C70">
      <w:pPr>
        <w:pStyle w:val="a9"/>
        <w:rPr>
          <w:rFonts w:ascii="Times New Roman" w:hAnsi="Times New Roman"/>
          <w:sz w:val="24"/>
          <w:szCs w:val="24"/>
        </w:rPr>
      </w:pPr>
    </w:p>
    <w:p w:rsidR="00C65C70" w:rsidRDefault="00C65C70" w:rsidP="00C65C70">
      <w:pPr>
        <w:spacing w:line="240" w:lineRule="auto"/>
        <w:ind w:left="360"/>
        <w:rPr>
          <w:rFonts w:ascii="Times New Roman" w:hAnsi="Times New Roman" w:cs="Times New Roman"/>
          <w:b/>
          <w:sz w:val="24"/>
        </w:rPr>
      </w:pPr>
      <w:r w:rsidRPr="003531D4">
        <w:rPr>
          <w:rFonts w:ascii="Times New Roman" w:hAnsi="Times New Roman" w:cs="Times New Roman"/>
          <w:sz w:val="24"/>
        </w:rPr>
        <w:t xml:space="preserve">В результате изучения </w:t>
      </w:r>
      <w:r>
        <w:rPr>
          <w:rFonts w:ascii="Times New Roman" w:hAnsi="Times New Roman" w:cs="Times New Roman"/>
          <w:sz w:val="24"/>
        </w:rPr>
        <w:t xml:space="preserve">алгебры  </w:t>
      </w:r>
      <w:proofErr w:type="gramStart"/>
      <w:r w:rsidRPr="003531D4">
        <w:rPr>
          <w:rFonts w:ascii="Times New Roman" w:hAnsi="Times New Roman" w:cs="Times New Roman"/>
          <w:sz w:val="24"/>
        </w:rPr>
        <w:t>обучающийся</w:t>
      </w:r>
      <w:proofErr w:type="gramEnd"/>
      <w:r w:rsidRPr="003531D4">
        <w:rPr>
          <w:rFonts w:ascii="Times New Roman" w:hAnsi="Times New Roman" w:cs="Times New Roman"/>
          <w:sz w:val="24"/>
        </w:rPr>
        <w:t xml:space="preserve"> </w:t>
      </w:r>
      <w:r w:rsidRPr="003531D4">
        <w:rPr>
          <w:rFonts w:ascii="Times New Roman" w:hAnsi="Times New Roman" w:cs="Times New Roman"/>
          <w:b/>
          <w:sz w:val="24"/>
        </w:rPr>
        <w:t>научится:</w:t>
      </w:r>
    </w:p>
    <w:p w:rsidR="00C65C70" w:rsidRDefault="00C65C70" w:rsidP="00C65C70">
      <w:pPr>
        <w:pStyle w:val="a9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используя при необходимости вычислительные устройства; пользоваться оценкой и прикидкой при практических расчетах;</w:t>
      </w:r>
    </w:p>
    <w:p w:rsidR="00C65C70" w:rsidRPr="00A03C37" w:rsidRDefault="00C65C70" w:rsidP="00C65C70">
      <w:pPr>
        <w:pStyle w:val="a9"/>
        <w:numPr>
          <w:ilvl w:val="0"/>
          <w:numId w:val="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C65C70" w:rsidRDefault="00C65C70" w:rsidP="00C65C70">
      <w:pPr>
        <w:pStyle w:val="a9"/>
        <w:numPr>
          <w:ilvl w:val="0"/>
          <w:numId w:val="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C65C70" w:rsidRDefault="00C65C70" w:rsidP="00C65C70">
      <w:pPr>
        <w:pStyle w:val="a9"/>
        <w:numPr>
          <w:ilvl w:val="0"/>
          <w:numId w:val="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применять свойства арифметических квадратов корней для вычисления значений и преобразований числовых выражений, содержащих квадратные корни;</w:t>
      </w:r>
    </w:p>
    <w:p w:rsidR="00C65C70" w:rsidRDefault="00C65C70" w:rsidP="00C65C70">
      <w:pPr>
        <w:pStyle w:val="a9"/>
        <w:numPr>
          <w:ilvl w:val="0"/>
          <w:numId w:val="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уравнения;</w:t>
      </w:r>
    </w:p>
    <w:p w:rsidR="00C65C70" w:rsidRPr="00A03C37" w:rsidRDefault="00C65C70" w:rsidP="00C65C70">
      <w:pPr>
        <w:pStyle w:val="a9"/>
        <w:numPr>
          <w:ilvl w:val="0"/>
          <w:numId w:val="9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lastRenderedPageBreak/>
        <w:t>решать линейные и квадратные неравенства с одной переменной и их системы;</w:t>
      </w:r>
    </w:p>
    <w:p w:rsidR="00C65C70" w:rsidRDefault="00C65C70" w:rsidP="00C65C70">
      <w:pPr>
        <w:pStyle w:val="a9"/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C65C70" w:rsidRDefault="00C65C70" w:rsidP="00C65C70">
      <w:pPr>
        <w:pStyle w:val="a9"/>
        <w:numPr>
          <w:ilvl w:val="0"/>
          <w:numId w:val="10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 xml:space="preserve">изображать числа точками </w:t>
      </w:r>
      <w:proofErr w:type="gramStart"/>
      <w:r w:rsidRPr="00A03C37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A03C37">
        <w:rPr>
          <w:rFonts w:ascii="Times New Roman" w:hAnsi="Times New Roman"/>
          <w:bCs/>
          <w:sz w:val="24"/>
          <w:szCs w:val="24"/>
        </w:rPr>
        <w:t xml:space="preserve"> координатной прямой;</w:t>
      </w:r>
    </w:p>
    <w:p w:rsidR="00C65C70" w:rsidRDefault="00C65C70" w:rsidP="00C65C70">
      <w:pPr>
        <w:pStyle w:val="a9"/>
        <w:numPr>
          <w:ilvl w:val="0"/>
          <w:numId w:val="10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C65C70" w:rsidRDefault="00C65C70" w:rsidP="00C65C70">
      <w:pPr>
        <w:pStyle w:val="a9"/>
        <w:numPr>
          <w:ilvl w:val="0"/>
          <w:numId w:val="10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C65C70" w:rsidRDefault="00C65C70" w:rsidP="00C65C70">
      <w:pPr>
        <w:pStyle w:val="a9"/>
        <w:numPr>
          <w:ilvl w:val="0"/>
          <w:numId w:val="10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значения функции, заданной формулой, таблицей, графиком по её аргументу; находить значения аргумента по значению функции, заданной графиком или таблицей;</w:t>
      </w:r>
    </w:p>
    <w:p w:rsidR="00C65C70" w:rsidRPr="00A03C37" w:rsidRDefault="00C65C70" w:rsidP="00C65C70">
      <w:pPr>
        <w:pStyle w:val="a9"/>
        <w:numPr>
          <w:ilvl w:val="0"/>
          <w:numId w:val="10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C65C70" w:rsidRDefault="00C65C70" w:rsidP="00C65C70">
      <w:pPr>
        <w:pStyle w:val="a9"/>
        <w:rPr>
          <w:rFonts w:ascii="Times New Roman" w:hAnsi="Times New Roman"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описывать свойства изученных функций, строить их графики;</w:t>
      </w:r>
    </w:p>
    <w:p w:rsidR="00C65C70" w:rsidRPr="00A03C37" w:rsidRDefault="00C65C70" w:rsidP="00C65C70">
      <w:pPr>
        <w:pStyle w:val="a9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C65C70" w:rsidRPr="00A03C37" w:rsidRDefault="00C65C70" w:rsidP="00C65C70">
      <w:pPr>
        <w:pStyle w:val="a9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sz w:val="24"/>
          <w:szCs w:val="24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C65C70" w:rsidRDefault="00C65C70" w:rsidP="00C65C70">
      <w:pPr>
        <w:pStyle w:val="a9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вычислять средние значения результатов измерений;</w:t>
      </w:r>
    </w:p>
    <w:p w:rsidR="00C65C70" w:rsidRPr="00A03C37" w:rsidRDefault="00C65C70" w:rsidP="00C65C70">
      <w:pPr>
        <w:pStyle w:val="a9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C65C70" w:rsidRDefault="00C65C70" w:rsidP="00C65C70">
      <w:pPr>
        <w:spacing w:line="240" w:lineRule="auto"/>
        <w:ind w:left="360"/>
        <w:rPr>
          <w:rFonts w:ascii="Times New Roman" w:hAnsi="Times New Roman" w:cs="Times New Roman"/>
          <w:b/>
          <w:sz w:val="24"/>
        </w:rPr>
      </w:pPr>
      <w:r w:rsidRPr="00A03C37">
        <w:rPr>
          <w:rFonts w:ascii="Times New Roman" w:hAnsi="Times New Roman"/>
          <w:bCs/>
          <w:sz w:val="24"/>
          <w:szCs w:val="24"/>
        </w:rPr>
        <w:t>находить вероятности случайных событий в простейших случаях.</w:t>
      </w:r>
    </w:p>
    <w:p w:rsidR="00C65C70" w:rsidRDefault="00C65C70" w:rsidP="00C65C70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gramStart"/>
      <w:r w:rsidRPr="00911C54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911C54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911C54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получит возможность:</w:t>
      </w:r>
    </w:p>
    <w:p w:rsidR="00C65C70" w:rsidRPr="00C65C70" w:rsidRDefault="00C65C70" w:rsidP="00C65C70">
      <w:pPr>
        <w:pStyle w:val="a9"/>
        <w:numPr>
          <w:ilvl w:val="0"/>
          <w:numId w:val="18"/>
        </w:numPr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</w:pPr>
      <w:r w:rsidRPr="00C65C70"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  <w:t xml:space="preserve">решать следующие жизненно практические задачи; </w:t>
      </w:r>
    </w:p>
    <w:p w:rsidR="00C65C70" w:rsidRPr="00C65C70" w:rsidRDefault="00C65C70" w:rsidP="00C65C70">
      <w:pPr>
        <w:pStyle w:val="a9"/>
        <w:numPr>
          <w:ilvl w:val="0"/>
          <w:numId w:val="12"/>
        </w:numPr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  <w:t>с</w:t>
      </w: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амостоятельно приобретать и применять знания в различных ситуациях, работать в группах; </w:t>
      </w:r>
    </w:p>
    <w:p w:rsidR="00C65C70" w:rsidRPr="00C65C70" w:rsidRDefault="00C65C70" w:rsidP="00C65C70">
      <w:pPr>
        <w:pStyle w:val="a9"/>
        <w:numPr>
          <w:ilvl w:val="0"/>
          <w:numId w:val="12"/>
        </w:numPr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аргументировать и отстаивать свою точку зрения;</w:t>
      </w:r>
    </w:p>
    <w:p w:rsidR="00C65C70" w:rsidRPr="00C65C70" w:rsidRDefault="00C65C70" w:rsidP="00C65C70">
      <w:pPr>
        <w:pStyle w:val="a9"/>
        <w:numPr>
          <w:ilvl w:val="0"/>
          <w:numId w:val="12"/>
        </w:numPr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уметь слушать  других, извлекать учебную информацию на основе сопоставительного анализа </w:t>
      </w:r>
    </w:p>
    <w:p w:rsidR="00C65C70" w:rsidRPr="00C65C70" w:rsidRDefault="00C65C70" w:rsidP="00C65C70">
      <w:pPr>
        <w:pStyle w:val="a9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 объектов; </w:t>
      </w:r>
    </w:p>
    <w:p w:rsidR="00C65C70" w:rsidRPr="00C65C70" w:rsidRDefault="00C65C70" w:rsidP="00C65C70">
      <w:pPr>
        <w:pStyle w:val="a9"/>
        <w:numPr>
          <w:ilvl w:val="0"/>
          <w:numId w:val="13"/>
        </w:numPr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пользоваться предметным указателем  энциклопедий  и справочников для нахождения </w:t>
      </w:r>
    </w:p>
    <w:p w:rsidR="00C65C70" w:rsidRPr="00C65C70" w:rsidRDefault="00C65C70" w:rsidP="00C65C70">
      <w:pPr>
        <w:pStyle w:val="a9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 информации;</w:t>
      </w:r>
    </w:p>
    <w:p w:rsidR="00C65C70" w:rsidRPr="00C65C70" w:rsidRDefault="00C65C70" w:rsidP="00C65C70">
      <w:pPr>
        <w:pStyle w:val="a9"/>
        <w:numPr>
          <w:ilvl w:val="0"/>
          <w:numId w:val="13"/>
        </w:numPr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proofErr w:type="gramStart"/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самостоятельно действовать в ситуации неопределённости при решении актуальных для них </w:t>
      </w:r>
      <w:proofErr w:type="gramEnd"/>
    </w:p>
    <w:p w:rsidR="00C65C70" w:rsidRPr="00C65C70" w:rsidRDefault="00C65C70" w:rsidP="00C65C70">
      <w:pPr>
        <w:pStyle w:val="a9"/>
        <w:rPr>
          <w:rFonts w:ascii="Times New Roman" w:hAnsi="Times New Roman"/>
          <w:i/>
          <w:sz w:val="24"/>
          <w:szCs w:val="24"/>
        </w:rPr>
      </w:pPr>
      <w:r w:rsidRPr="00C65C70">
        <w:rPr>
          <w:rFonts w:ascii="Times New Roman" w:hAnsi="Times New Roman"/>
          <w:i/>
          <w:color w:val="000000"/>
          <w:spacing w:val="-1"/>
          <w:sz w:val="24"/>
          <w:szCs w:val="24"/>
        </w:rPr>
        <w:t xml:space="preserve">   проблем.</w:t>
      </w:r>
    </w:p>
    <w:p w:rsidR="00C65C70" w:rsidRPr="00C65C70" w:rsidRDefault="000E291B" w:rsidP="00C65C70">
      <w:pPr>
        <w:pStyle w:val="a9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="00C65C70" w:rsidRPr="00C65C70">
        <w:rPr>
          <w:rFonts w:ascii="Times New Roman" w:hAnsi="Times New Roman"/>
          <w:i/>
          <w:sz w:val="24"/>
          <w:szCs w:val="24"/>
        </w:rPr>
        <w:t>знать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C65C70" w:rsidRPr="00C65C70" w:rsidRDefault="00C65C70" w:rsidP="00C65C70">
      <w:pPr>
        <w:pStyle w:val="a9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 w:rsidRPr="00C65C70">
        <w:rPr>
          <w:rFonts w:ascii="Times New Roman" w:hAnsi="Times New Roman"/>
          <w:i/>
          <w:sz w:val="24"/>
          <w:szCs w:val="24"/>
        </w:rPr>
        <w:t>узнать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C65C70" w:rsidRPr="00C65C70" w:rsidRDefault="00C65C70" w:rsidP="00C65C70">
      <w:pPr>
        <w:pStyle w:val="a9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 w:rsidRPr="00C65C70">
        <w:rPr>
          <w:rFonts w:ascii="Times New Roman" w:hAnsi="Times New Roman"/>
          <w:i/>
          <w:sz w:val="24"/>
          <w:szCs w:val="24"/>
        </w:rPr>
        <w:lastRenderedPageBreak/>
        <w:t>применять универсальный характер законов логики математических рассуждений, их применимость во всех областях человеческой деятельности;  вероятностный характер различных процессов окружающего мира;</w:t>
      </w:r>
      <w:r w:rsidRPr="00C65C70">
        <w:rPr>
          <w:rFonts w:ascii="Times New Roman" w:hAnsi="Times New Roman"/>
          <w:i/>
          <w:color w:val="0000FF"/>
          <w:sz w:val="24"/>
          <w:szCs w:val="24"/>
        </w:rPr>
        <w:t xml:space="preserve"> </w:t>
      </w:r>
    </w:p>
    <w:p w:rsidR="00AD567D" w:rsidRDefault="00AD567D" w:rsidP="00BB79F5">
      <w:pPr>
        <w:rPr>
          <w:rFonts w:ascii="Times New Roman" w:eastAsia="Newton-Regular" w:hAnsi="Times New Roman" w:cs="Times New Roman"/>
          <w:sz w:val="24"/>
          <w:szCs w:val="19"/>
        </w:rPr>
      </w:pPr>
    </w:p>
    <w:p w:rsidR="000E291B" w:rsidRDefault="000E291B" w:rsidP="004B4827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</w:p>
    <w:p w:rsidR="004B4827" w:rsidRPr="00C70A3D" w:rsidRDefault="004B4827" w:rsidP="004B4827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8"/>
          <w:szCs w:val="28"/>
        </w:rPr>
      </w:pPr>
      <w:r w:rsidRPr="00C70A3D">
        <w:rPr>
          <w:rStyle w:val="FontStyle395"/>
          <w:rFonts w:ascii="Times New Roman" w:hAnsi="Times New Roman" w:cs="Times New Roman"/>
          <w:sz w:val="28"/>
          <w:szCs w:val="28"/>
        </w:rPr>
        <w:t xml:space="preserve">СОДЕРЖАНИЕ УЧЕБНОГО ПРЕДМЕТА </w:t>
      </w:r>
    </w:p>
    <w:p w:rsidR="004B4827" w:rsidRPr="00C70A3D" w:rsidRDefault="004B4827" w:rsidP="004B4827">
      <w:pPr>
        <w:pStyle w:val="a8"/>
        <w:widowControl w:val="0"/>
        <w:ind w:left="0" w:right="527" w:firstLine="0"/>
        <w:rPr>
          <w:b/>
          <w:bCs/>
          <w:sz w:val="28"/>
          <w:szCs w:val="28"/>
        </w:rPr>
      </w:pPr>
    </w:p>
    <w:p w:rsidR="00BB79F5" w:rsidRPr="00BB79F5" w:rsidRDefault="00BB79F5" w:rsidP="00A45916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Повт</w:t>
      </w:r>
      <w:r w:rsidR="007E72BE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орение курса алгебры 7 класса (</w:t>
      </w:r>
      <w:r w:rsidR="00A664A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4</w:t>
      </w: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часов) </w:t>
      </w:r>
    </w:p>
    <w:p w:rsidR="00BB79F5" w:rsidRPr="00BB79F5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Выражения, тождества, уравнения. Функции. Степень с натуральным показателем. Многочлены. Формулы сокращенного умножения. Системы линейных уравнений</w:t>
      </w:r>
    </w:p>
    <w:p w:rsidR="00BB79F5" w:rsidRPr="00BB79F5" w:rsidRDefault="00BB79F5" w:rsidP="00A45916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Рациональные дроби (</w:t>
      </w:r>
      <w:r w:rsidR="00E44617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30</w:t>
      </w: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час)</w:t>
      </w:r>
    </w:p>
    <w:p w:rsidR="00BB79F5" w:rsidRPr="00BB79F5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Рациональная дробь. Основное свойство дроби, сокращение дробей. Тождественные преобразования рациональных выражений. Функция у =  и её график.</w:t>
      </w:r>
    </w:p>
    <w:p w:rsidR="00BB79F5" w:rsidRPr="00BB79F5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Цель</w:t>
      </w: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: выработать умение выполнять тождественные преобразования рациональных выражений.</w:t>
      </w:r>
    </w:p>
    <w:p w:rsidR="00BB79F5" w:rsidRPr="00BB79F5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Так как действия с рациональными дробями существенным образом опираются на действия с многочленами, то в начале темы необходимо повторить с обучающимися преобразования целых выражений.</w:t>
      </w:r>
    </w:p>
    <w:p w:rsidR="00BB79F5" w:rsidRPr="00BB79F5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BB79F5" w:rsidRPr="00BB79F5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:rsidR="00BB79F5" w:rsidRPr="00BB79F5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Изучение темы завершается рассмотрением свой</w:t>
      </w:r>
      <w:proofErr w:type="gramStart"/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ств гр</w:t>
      </w:r>
      <w:proofErr w:type="gramEnd"/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афика функции у = </w:t>
      </w:r>
      <w:r w:rsidRPr="00BB79F5">
        <w:rPr>
          <w:rFonts w:ascii="Times New Roman" w:hAnsi="Times New Roman" w:cs="Times New Roman"/>
          <w:bCs/>
          <w:color w:val="000000"/>
          <w:position w:val="-24"/>
          <w:sz w:val="24"/>
          <w:szCs w:val="24"/>
          <w:lang w:eastAsia="ar-SA"/>
        </w:rPr>
        <w:object w:dxaOrig="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30.75pt" o:ole="">
            <v:imagedata r:id="rId10" o:title=""/>
          </v:shape>
          <o:OLEObject Type="Embed" ProgID="Equation.3" ShapeID="_x0000_i1025" DrawAspect="Content" ObjectID="_1724513059" r:id="rId11"/>
        </w:object>
      </w:r>
    </w:p>
    <w:p w:rsidR="00BB79F5" w:rsidRPr="00BB79F5" w:rsidRDefault="00E44617" w:rsidP="00A45916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lastRenderedPageBreak/>
        <w:t>Квадратные корни (2</w:t>
      </w:r>
      <w:r w:rsidR="00A664A2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3</w:t>
      </w:r>
      <w:r w:rsidR="00BB79F5"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часов)</w:t>
      </w:r>
    </w:p>
    <w:p w:rsidR="00BB79F5" w:rsidRPr="00BB79F5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у = </w:t>
      </w:r>
      <w:r w:rsidRPr="00BB79F5">
        <w:rPr>
          <w:i/>
          <w:iCs/>
          <w:position w:val="-6"/>
          <w:sz w:val="28"/>
          <w:szCs w:val="28"/>
        </w:rPr>
        <w:object w:dxaOrig="340" w:dyaOrig="320">
          <v:shape id="_x0000_i1026" type="#_x0000_t75" style="width:17.25pt;height:15.75pt" o:ole="">
            <v:imagedata r:id="rId12" o:title=""/>
          </v:shape>
          <o:OLEObject Type="Embed" ProgID="Equation.3" ShapeID="_x0000_i1026" DrawAspect="Content" ObjectID="_1724513060" r:id="rId13"/>
        </w:object>
      </w:r>
      <w:proofErr w:type="gramStart"/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,</w:t>
      </w:r>
      <w:proofErr w:type="gramEnd"/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её свойства и график.</w:t>
      </w:r>
    </w:p>
    <w:p w:rsidR="00BB79F5" w:rsidRPr="00BB79F5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Цель: </w:t>
      </w: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систематизировать сведения о рациональных числах и дать представление об иррациональных числах, расширив тем самым понятие о числе; выработать умение выполнять преобразования выражений, содержащих квадратные корни.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В данной теме учащиеся получают начальное представление о понятии действительного числа. С этой целью обобщаются известные </w:t>
      </w:r>
      <w:proofErr w:type="gramStart"/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обучающимся</w:t>
      </w:r>
      <w:proofErr w:type="gramEnd"/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сведения о</w:t>
      </w:r>
      <w:r w:rsid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рациональных числах. Для введе</w:t>
      </w:r>
      <w:r w:rsidRPr="00BB79F5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ния понятия</w:t>
      </w: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При введении понятия корня полезно ознакомить обучающихся с нахождением корней с помощью калькулятора. 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="008713BF" w:rsidRPr="008713BF">
        <w:rPr>
          <w:position w:val="-8"/>
          <w:sz w:val="28"/>
          <w:szCs w:val="28"/>
        </w:rPr>
        <w:object w:dxaOrig="460" w:dyaOrig="380">
          <v:shape id="_x0000_i1027" type="#_x0000_t75" style="width:23.25pt;height:18.75pt" o:ole="">
            <v:imagedata r:id="rId14" o:title=""/>
          </v:shape>
          <o:OLEObject Type="Embed" ProgID="Equation.3" ShapeID="_x0000_i1027" DrawAspect="Content" ObjectID="_1724513061" r:id="rId15"/>
        </w:object>
      </w:r>
      <w:r w:rsidR="008713BF" w:rsidRPr="008713BF">
        <w:rPr>
          <w:sz w:val="28"/>
          <w:szCs w:val="28"/>
        </w:rPr>
        <w:t>=</w:t>
      </w:r>
      <w:r w:rsidR="008713BF" w:rsidRPr="008713BF">
        <w:rPr>
          <w:position w:val="-12"/>
          <w:sz w:val="28"/>
          <w:szCs w:val="28"/>
        </w:rPr>
        <w:object w:dxaOrig="240" w:dyaOrig="340">
          <v:shape id="_x0000_i1028" type="#_x0000_t75" style="width:12pt;height:17.25pt" o:ole="">
            <v:imagedata r:id="rId16" o:title=""/>
          </v:shape>
          <o:OLEObject Type="Embed" ProgID="Equation.3" ShapeID="_x0000_i1028" DrawAspect="Content" ObjectID="_1724513062" r:id="rId17"/>
        </w:object>
      </w: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 w:rsidR="008713BF" w:rsidRPr="008713BF">
        <w:rPr>
          <w:position w:val="-26"/>
          <w:sz w:val="28"/>
          <w:szCs w:val="28"/>
        </w:rPr>
        <w:object w:dxaOrig="380" w:dyaOrig="600">
          <v:shape id="_x0000_i1029" type="#_x0000_t75" style="width:18.75pt;height:30pt" o:ole="">
            <v:imagedata r:id="rId18" o:title=""/>
          </v:shape>
          <o:OLEObject Type="Embed" ProgID="Equation.3" ShapeID="_x0000_i1029" DrawAspect="Content" ObjectID="_1724513063" r:id="rId19"/>
        </w:object>
      </w:r>
      <w:r w:rsidR="008713BF" w:rsidRPr="008713BF">
        <w:rPr>
          <w:i/>
          <w:iCs/>
          <w:sz w:val="28"/>
          <w:szCs w:val="28"/>
        </w:rPr>
        <w:t xml:space="preserve">, </w:t>
      </w:r>
      <w:r w:rsidR="008713BF" w:rsidRPr="008713BF">
        <w:rPr>
          <w:i/>
          <w:iCs/>
          <w:position w:val="-26"/>
          <w:sz w:val="28"/>
          <w:szCs w:val="28"/>
        </w:rPr>
        <w:object w:dxaOrig="800" w:dyaOrig="600">
          <v:shape id="_x0000_i1030" type="#_x0000_t75" style="width:39.75pt;height:30pt" o:ole="">
            <v:imagedata r:id="rId20" o:title=""/>
          </v:shape>
          <o:OLEObject Type="Embed" ProgID="Equation.3" ShapeID="_x0000_i1030" DrawAspect="Content" ObjectID="_1724513064" r:id="rId21"/>
        </w:object>
      </w: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. 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Продолжается работа по развитию функциональных представлений обучающихся. Рассматриваются функция </w:t>
      </w:r>
      <w:r w:rsidR="008713BF" w:rsidRPr="00E74FCE">
        <w:rPr>
          <w:iCs/>
          <w:sz w:val="28"/>
          <w:szCs w:val="28"/>
        </w:rPr>
        <w:t>у=</w:t>
      </w:r>
      <w:r w:rsidR="008713BF" w:rsidRPr="00E74FCE">
        <w:rPr>
          <w:iCs/>
          <w:position w:val="-6"/>
          <w:sz w:val="28"/>
          <w:szCs w:val="28"/>
        </w:rPr>
        <w:object w:dxaOrig="340" w:dyaOrig="320">
          <v:shape id="_x0000_i1031" type="#_x0000_t75" style="width:17.25pt;height:15.75pt" o:ole="">
            <v:imagedata r:id="rId12" o:title=""/>
          </v:shape>
          <o:OLEObject Type="Embed" ProgID="Equation.3" ShapeID="_x0000_i1031" DrawAspect="Content" ObjectID="_1724513065" r:id="rId22"/>
        </w:object>
      </w: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, её свойства и график. При изучении функции у</w:t>
      </w:r>
      <w:r w:rsidR="008713BF" w:rsidRPr="008713BF">
        <w:rPr>
          <w:iCs/>
          <w:sz w:val="28"/>
          <w:szCs w:val="28"/>
        </w:rPr>
        <w:t xml:space="preserve"> </w:t>
      </w:r>
      <w:r w:rsidR="008713BF" w:rsidRPr="00E74FCE">
        <w:rPr>
          <w:iCs/>
          <w:sz w:val="28"/>
          <w:szCs w:val="28"/>
        </w:rPr>
        <w:t>=</w:t>
      </w:r>
      <w:r w:rsidR="008713BF" w:rsidRPr="00E74FCE">
        <w:rPr>
          <w:i/>
          <w:iCs/>
          <w:position w:val="-6"/>
          <w:sz w:val="28"/>
          <w:szCs w:val="28"/>
        </w:rPr>
        <w:object w:dxaOrig="340" w:dyaOrig="320">
          <v:shape id="_x0000_i1032" type="#_x0000_t75" style="width:17.25pt;height:15.75pt" o:ole="">
            <v:imagedata r:id="rId12" o:title=""/>
          </v:shape>
          <o:OLEObject Type="Embed" ProgID="Equation.3" ShapeID="_x0000_i1032" DrawAspect="Content" ObjectID="_1724513066" r:id="rId23"/>
        </w:object>
      </w:r>
      <w:proofErr w:type="gram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,</w:t>
      </w:r>
      <w:proofErr w:type="gram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показывается </w:t>
      </w:r>
      <w:r w:rsid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ее взаимосвязь с функцией у = х</w:t>
      </w:r>
      <w:r w:rsidR="008713BF"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2</w:t>
      </w: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, где х ≥ 0.</w:t>
      </w:r>
    </w:p>
    <w:p w:rsidR="00BB79F5" w:rsidRPr="00BB79F5" w:rsidRDefault="00E44617" w:rsidP="00A45916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Квадратные уравнения (30</w:t>
      </w:r>
      <w:r w:rsidR="00BB79F5"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часов)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Цель</w:t>
      </w: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: выработать умения решать квадратные уравнения и простейшие рациональные уравнения и применять их к решению задач.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lastRenderedPageBreak/>
        <w:t>В начале темы приводятся примеры решения неполных квадратных уравнений. Этот материал систематизируется. Рассматриваются  алгоритмы  решения  неполных  квадратных уравнений различного вида.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Основное внимание следует уделить решению уравнений вида ах</w:t>
      </w:r>
      <w:proofErr w:type="gram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2</w:t>
      </w:r>
      <w:proofErr w:type="gram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+ </w:t>
      </w:r>
      <w:proofErr w:type="spell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bх</w:t>
      </w:r>
      <w:proofErr w:type="spell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+ с = 0, где а   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 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Изучение данной темы позволяет существенно расширить аппарат уравнений, используемых для решения текстовых задач.</w:t>
      </w:r>
    </w:p>
    <w:p w:rsidR="00BB79F5" w:rsidRPr="00BB79F5" w:rsidRDefault="00E44617" w:rsidP="00A45916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Неравенства (24</w:t>
      </w:r>
      <w:r w:rsidR="00BB79F5"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часов)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Числовые неравенства и их свойства. </w:t>
      </w:r>
      <w:proofErr w:type="spell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Почленное</w:t>
      </w:r>
      <w:proofErr w:type="spell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сложение и умножение числовых неравенств. Погрешность и точность приближения. Линейные неравенства с одной переменной и их системы. 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Цель: </w:t>
      </w: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ознакомить обучающихся с применением неравен</w:t>
      </w:r>
      <w:proofErr w:type="gram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ств дл</w:t>
      </w:r>
      <w:proofErr w:type="gram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я оценки значений выражений, выработать умение решать линейные неравенства с одной переменной и их системы.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Свойства числовых неравенств составляют ту базу, на которой основано решение линейных неравенств с одной переменной. Теоремы о </w:t>
      </w:r>
      <w:proofErr w:type="spell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почленном</w:t>
      </w:r>
      <w:proofErr w:type="spell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Умения проводить дедуктивные рассуждения получают </w:t>
      </w:r>
      <w:proofErr w:type="gram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развитие</w:t>
      </w:r>
      <w:proofErr w:type="gram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как при доказательствах указанных теорем, так и при выполнении упражнений на доказательства неравенств.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обучающихся с понятиями пересечения и объединения множеств.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ах &gt; b, ах &lt; b, остановившись специально на случае, </w:t>
      </w:r>
      <w:proofErr w:type="gram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когда</w:t>
      </w:r>
      <w:proofErr w:type="gram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а&lt;0.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lastRenderedPageBreak/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BB79F5" w:rsidRPr="00BB79F5" w:rsidRDefault="00BB79F5" w:rsidP="00A45916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Степень с целым пока</w:t>
      </w:r>
      <w:r w:rsidR="006359D3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зателем. Элементы статистики (13</w:t>
      </w: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часов)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Степень с целым показателем и ее свойства. Стандартный вид числа. Начальные сведения об организации статистических исследований.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Цель: </w:t>
      </w: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BB79F5" w:rsidRPr="008713BF" w:rsidRDefault="00BB79F5" w:rsidP="00BB79F5">
      <w:pP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</w:t>
      </w:r>
      <w:proofErr w:type="gram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Обучающимся</w:t>
      </w:r>
      <w:proofErr w:type="gram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</w:t>
      </w:r>
      <w:proofErr w:type="gramStart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обучающимся</w:t>
      </w:r>
      <w:proofErr w:type="gramEnd"/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способы наглядного представления статистических данных с помощью столбчатых и круговых диаграмм расширяются за счет введения таких понятий, как</w:t>
      </w: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8713BF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полигон и гистограмма.</w:t>
      </w:r>
    </w:p>
    <w:p w:rsidR="00BB79F5" w:rsidRPr="00BB79F5" w:rsidRDefault="00BB79F5" w:rsidP="00A45916">
      <w:pPr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Повторение (</w:t>
      </w:r>
      <w:r w:rsidR="007E72BE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12</w:t>
      </w: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часов)</w:t>
      </w:r>
    </w:p>
    <w:p w:rsidR="006359D3" w:rsidRPr="00640A1D" w:rsidRDefault="00BB79F5" w:rsidP="00640A1D">
      <w:pPr>
        <w:outlineLvl w:val="0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BB79F5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Цель: </w:t>
      </w:r>
      <w:r w:rsidRPr="006359D3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Повторение, обобщение и систематизация знаний, умений и навыков за курс алгебры 8 класса.</w:t>
      </w:r>
    </w:p>
    <w:p w:rsidR="006359D3" w:rsidRPr="00187B46" w:rsidRDefault="006359D3" w:rsidP="008713BF">
      <w:pPr>
        <w:pStyle w:val="a8"/>
        <w:widowControl w:val="0"/>
        <w:ind w:left="0" w:right="527" w:firstLine="0"/>
        <w:rPr>
          <w:b/>
          <w:bCs/>
        </w:rPr>
      </w:pPr>
    </w:p>
    <w:p w:rsidR="001406E4" w:rsidRDefault="001406E4" w:rsidP="001406E4">
      <w:pPr>
        <w:rPr>
          <w:rFonts w:ascii="Times New Roman" w:eastAsia="Newton-Regular" w:hAnsi="Times New Roman" w:cs="Times New Roman"/>
          <w:b/>
          <w:szCs w:val="19"/>
        </w:rPr>
      </w:pPr>
    </w:p>
    <w:p w:rsidR="001406E4" w:rsidRDefault="001406E4" w:rsidP="001406E4">
      <w:pPr>
        <w:rPr>
          <w:rFonts w:ascii="Times New Roman" w:eastAsia="Newton-Regular" w:hAnsi="Times New Roman" w:cs="Times New Roman"/>
          <w:b/>
          <w:szCs w:val="19"/>
        </w:rPr>
      </w:pPr>
    </w:p>
    <w:p w:rsidR="001406E4" w:rsidRDefault="001406E4" w:rsidP="001406E4">
      <w:pPr>
        <w:rPr>
          <w:rFonts w:ascii="Times New Roman" w:eastAsia="Newton-Regular" w:hAnsi="Times New Roman" w:cs="Times New Roman"/>
          <w:b/>
          <w:szCs w:val="19"/>
        </w:rPr>
      </w:pPr>
    </w:p>
    <w:p w:rsidR="001406E4" w:rsidRDefault="001406E4" w:rsidP="001406E4">
      <w:pPr>
        <w:rPr>
          <w:rFonts w:ascii="Times New Roman" w:eastAsia="Newton-Regular" w:hAnsi="Times New Roman" w:cs="Times New Roman"/>
          <w:b/>
          <w:szCs w:val="19"/>
        </w:rPr>
      </w:pPr>
    </w:p>
    <w:p w:rsidR="00FF4767" w:rsidRDefault="00FF4767" w:rsidP="00C95B83">
      <w:pPr>
        <w:rPr>
          <w:rFonts w:ascii="Times New Roman" w:hAnsi="Times New Roman" w:cs="Times New Roman"/>
          <w:b/>
          <w:bCs/>
          <w:sz w:val="24"/>
          <w:szCs w:val="24"/>
        </w:rPr>
        <w:sectPr w:rsidR="00FF4767" w:rsidSect="00F244EB">
          <w:headerReference w:type="default" r:id="rId24"/>
          <w:footerReference w:type="default" r:id="rId25"/>
          <w:pgSz w:w="16838" w:h="11906" w:orient="landscape"/>
          <w:pgMar w:top="720" w:right="720" w:bottom="720" w:left="720" w:header="708" w:footer="708" w:gutter="0"/>
          <w:pgNumType w:start="0"/>
          <w:cols w:space="708"/>
          <w:titlePg/>
          <w:docGrid w:linePitch="360"/>
        </w:sectPr>
      </w:pPr>
    </w:p>
    <w:p w:rsidR="001406E4" w:rsidRDefault="001406E4" w:rsidP="00A45916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</w:t>
      </w:r>
      <w:r w:rsidR="00265B9C">
        <w:rPr>
          <w:rFonts w:ascii="Times New Roman" w:hAnsi="Times New Roman" w:cs="Times New Roman"/>
          <w:b/>
          <w:bCs/>
          <w:sz w:val="24"/>
          <w:szCs w:val="24"/>
        </w:rPr>
        <w:t xml:space="preserve">ское планирование </w:t>
      </w:r>
    </w:p>
    <w:tbl>
      <w:tblPr>
        <w:tblStyle w:val="ab"/>
        <w:tblW w:w="15876" w:type="dxa"/>
        <w:tblLook w:val="04A0" w:firstRow="1" w:lastRow="0" w:firstColumn="1" w:lastColumn="0" w:noHBand="0" w:noVBand="1"/>
      </w:tblPr>
      <w:tblGrid>
        <w:gridCol w:w="813"/>
        <w:gridCol w:w="748"/>
        <w:gridCol w:w="809"/>
        <w:gridCol w:w="2204"/>
        <w:gridCol w:w="818"/>
        <w:gridCol w:w="3505"/>
        <w:gridCol w:w="3827"/>
        <w:gridCol w:w="2268"/>
        <w:gridCol w:w="884"/>
      </w:tblGrid>
      <w:tr w:rsidR="00AB4924" w:rsidRPr="00651E9D" w:rsidTr="00AB4924">
        <w:tc>
          <w:tcPr>
            <w:tcW w:w="813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557" w:type="dxa"/>
            <w:gridSpan w:val="2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204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18" w:type="dxa"/>
          </w:tcPr>
          <w:p w:rsidR="00AB4924" w:rsidRPr="00651E9D" w:rsidRDefault="00AB4924" w:rsidP="006A097B">
            <w:pPr>
              <w:jc w:val="center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Кол-во</w:t>
            </w:r>
          </w:p>
          <w:p w:rsidR="00AB4924" w:rsidRPr="00651E9D" w:rsidRDefault="00AB4924" w:rsidP="006A097B">
            <w:pPr>
              <w:jc w:val="center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9600" w:type="dxa"/>
            <w:gridSpan w:val="3"/>
          </w:tcPr>
          <w:p w:rsidR="00AB4924" w:rsidRPr="00651E9D" w:rsidRDefault="00AB4924" w:rsidP="006A097B">
            <w:pPr>
              <w:jc w:val="center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884" w:type="dxa"/>
          </w:tcPr>
          <w:p w:rsidR="00AB4924" w:rsidRPr="00651E9D" w:rsidRDefault="00AB4924" w:rsidP="006A097B">
            <w:pPr>
              <w:jc w:val="center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Приме</w:t>
            </w:r>
          </w:p>
          <w:p w:rsidR="00AB4924" w:rsidRPr="00651E9D" w:rsidRDefault="00AB4924" w:rsidP="006A097B">
            <w:pPr>
              <w:jc w:val="center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proofErr w:type="spellStart"/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чание</w:t>
            </w:r>
            <w:proofErr w:type="spellEnd"/>
          </w:p>
        </w:tc>
      </w:tr>
      <w:tr w:rsidR="00AB4924" w:rsidRPr="00651E9D" w:rsidTr="00AB4924">
        <w:tc>
          <w:tcPr>
            <w:tcW w:w="813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8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09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Факт.</w:t>
            </w:r>
          </w:p>
        </w:tc>
        <w:tc>
          <w:tcPr>
            <w:tcW w:w="2204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8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5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827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proofErr w:type="spellStart"/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268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884" w:type="dxa"/>
          </w:tcPr>
          <w:p w:rsidR="00AB4924" w:rsidRPr="00651E9D" w:rsidRDefault="00AB4924" w:rsidP="001406E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</w:tr>
      <w:tr w:rsidR="001540D9" w:rsidRPr="00651E9D" w:rsidTr="00661EDA">
        <w:tc>
          <w:tcPr>
            <w:tcW w:w="15876" w:type="dxa"/>
            <w:gridSpan w:val="9"/>
          </w:tcPr>
          <w:p w:rsidR="001540D9" w:rsidRPr="00651E9D" w:rsidRDefault="001540D9" w:rsidP="001540D9">
            <w:pPr>
              <w:jc w:val="center"/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Повторение курса алгебры 7 класса (6 ч)</w:t>
            </w:r>
          </w:p>
        </w:tc>
      </w:tr>
      <w:tr w:rsidR="00AB4924" w:rsidRPr="00651E9D" w:rsidTr="00AB4924">
        <w:tc>
          <w:tcPr>
            <w:tcW w:w="813" w:type="dxa"/>
          </w:tcPr>
          <w:p w:rsidR="00AB4924" w:rsidRPr="00651E9D" w:rsidRDefault="00411B12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48" w:type="dxa"/>
          </w:tcPr>
          <w:p w:rsidR="00AB4924" w:rsidRPr="00651E9D" w:rsidRDefault="00AB4924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AB4924" w:rsidRPr="00651E9D" w:rsidRDefault="00AB4924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AB4924" w:rsidRPr="00651E9D" w:rsidRDefault="00AB4924" w:rsidP="00C959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Действия с одночленами и многочленами</w:t>
            </w:r>
            <w:proofErr w:type="gramStart"/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51E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  <w:p w:rsidR="00AB4924" w:rsidRPr="00651E9D" w:rsidRDefault="00AB4924" w:rsidP="00C959F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8" w:type="dxa"/>
          </w:tcPr>
          <w:p w:rsidR="00AB4924" w:rsidRPr="00651E9D" w:rsidRDefault="000B54ED" w:rsidP="000B54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AB4924" w:rsidRPr="00651E9D" w:rsidRDefault="00AB4924" w:rsidP="00C959F5">
            <w:pPr>
              <w:pStyle w:val="ac"/>
              <w:rPr>
                <w:rFonts w:ascii="Times New Roman" w:hAnsi="Times New Roman" w:cs="Times New Roman"/>
              </w:rPr>
            </w:pPr>
            <w:r w:rsidRPr="00651E9D">
              <w:rPr>
                <w:rFonts w:ascii="Times New Roman" w:hAnsi="Times New Roman" w:cs="Times New Roman"/>
              </w:rPr>
              <w:t>Выполнять преобразования многочленов, применяя формулы сокращенного умножения: квадрат суммы и разности, разность квадратов, куб суммы и разности, сумма и разность кубов</w:t>
            </w:r>
          </w:p>
          <w:p w:rsidR="00AB4924" w:rsidRPr="00651E9D" w:rsidRDefault="00AB4924" w:rsidP="00C959F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AB4924" w:rsidRPr="00651E9D" w:rsidRDefault="00AB4924" w:rsidP="00C959F5">
            <w:pPr>
              <w:spacing w:before="100" w:beforeAutospacing="1" w:after="100" w:afterAutospacing="1"/>
              <w:contextualSpacing/>
              <w:rPr>
                <w:rStyle w:val="FontStyle12"/>
                <w:sz w:val="20"/>
                <w:szCs w:val="20"/>
              </w:rPr>
            </w:pPr>
            <w:r w:rsidRPr="00651E9D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651E9D">
              <w:rPr>
                <w:rStyle w:val="FontStyle12"/>
                <w:sz w:val="20"/>
                <w:szCs w:val="20"/>
              </w:rPr>
              <w:t>выслушивать мнение членов команды, не перебивая</w:t>
            </w:r>
            <w:proofErr w:type="gramStart"/>
            <w:r w:rsidRPr="00651E9D">
              <w:rPr>
                <w:rStyle w:val="FontStyle12"/>
                <w:sz w:val="20"/>
                <w:szCs w:val="20"/>
              </w:rPr>
              <w:t xml:space="preserve"> .</w:t>
            </w:r>
            <w:proofErr w:type="gramEnd"/>
          </w:p>
          <w:p w:rsidR="00AB4924" w:rsidRPr="00651E9D" w:rsidRDefault="00AB4924" w:rsidP="00C959F5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651E9D">
              <w:rPr>
                <w:rStyle w:val="FontStyle12"/>
                <w:b/>
                <w:sz w:val="20"/>
                <w:szCs w:val="20"/>
              </w:rPr>
              <w:t xml:space="preserve">Регулятивные: </w:t>
            </w:r>
            <w:r w:rsidRPr="00651E9D">
              <w:rPr>
                <w:rStyle w:val="FontStyle12"/>
                <w:sz w:val="20"/>
                <w:szCs w:val="20"/>
              </w:rPr>
              <w:t xml:space="preserve">прогнозировать результат усвоения материала, определять промежуточные цели             </w:t>
            </w:r>
            <w:r w:rsidRPr="00651E9D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651E9D">
              <w:rPr>
                <w:rStyle w:val="FontStyle12"/>
                <w:sz w:val="20"/>
                <w:szCs w:val="20"/>
              </w:rPr>
              <w:t>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2268" w:type="dxa"/>
          </w:tcPr>
          <w:p w:rsidR="00AB4924" w:rsidRPr="00651E9D" w:rsidRDefault="00AB4924" w:rsidP="00C959F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стартовой мотивации к изучению нового</w:t>
            </w:r>
          </w:p>
        </w:tc>
        <w:tc>
          <w:tcPr>
            <w:tcW w:w="884" w:type="dxa"/>
          </w:tcPr>
          <w:p w:rsidR="00AB4924" w:rsidRPr="00651E9D" w:rsidRDefault="00AB4924" w:rsidP="00C959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4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7F2FF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Формулы </w:t>
            </w:r>
            <w:r w:rsidRPr="00651E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сокращенного умножения</w:t>
            </w:r>
          </w:p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7F2FF7">
            <w:pPr>
              <w:pStyle w:val="ac"/>
              <w:rPr>
                <w:rFonts w:ascii="Times New Roman" w:hAnsi="Times New Roman" w:cs="Times New Roman"/>
              </w:rPr>
            </w:pPr>
            <w:r w:rsidRPr="00651E9D">
              <w:rPr>
                <w:rFonts w:ascii="Times New Roman" w:hAnsi="Times New Roman" w:cs="Times New Roman"/>
              </w:rPr>
              <w:t>Выполнять преобразования многочленов, применяя формулы сокращенного умножения: квадрат суммы и разности, разность квадратов, куб суммы и разности, сумма и разность кубов</w:t>
            </w:r>
          </w:p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Style w:val="FontStyle12"/>
                <w:sz w:val="20"/>
                <w:szCs w:val="20"/>
              </w:rPr>
            </w:pPr>
            <w:r w:rsidRPr="00651E9D">
              <w:rPr>
                <w:rStyle w:val="FontStyle12"/>
                <w:b/>
                <w:sz w:val="20"/>
                <w:szCs w:val="20"/>
              </w:rPr>
              <w:t xml:space="preserve">Коммуникативные: </w:t>
            </w:r>
            <w:r w:rsidRPr="00651E9D">
              <w:rPr>
                <w:rStyle w:val="FontStyle12"/>
                <w:sz w:val="20"/>
                <w:szCs w:val="20"/>
              </w:rPr>
              <w:t>выслушивать мнение членов команды, не перебивая</w:t>
            </w:r>
            <w:proofErr w:type="gramStart"/>
            <w:r w:rsidRPr="00651E9D">
              <w:rPr>
                <w:rStyle w:val="FontStyle12"/>
                <w:sz w:val="20"/>
                <w:szCs w:val="20"/>
              </w:rPr>
              <w:t xml:space="preserve"> .</w:t>
            </w:r>
            <w:proofErr w:type="gramEnd"/>
          </w:p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Style w:val="FontStyle12"/>
                <w:b/>
                <w:sz w:val="20"/>
                <w:szCs w:val="20"/>
              </w:rPr>
              <w:t xml:space="preserve">Регулятивные: </w:t>
            </w:r>
            <w:r w:rsidRPr="00651E9D">
              <w:rPr>
                <w:rStyle w:val="FontStyle12"/>
                <w:sz w:val="20"/>
                <w:szCs w:val="20"/>
              </w:rPr>
              <w:t xml:space="preserve">прогнозировать результат усвоения материала, определять промежуточные цели             </w:t>
            </w:r>
            <w:r w:rsidRPr="00651E9D">
              <w:rPr>
                <w:rStyle w:val="FontStyle12"/>
                <w:b/>
                <w:sz w:val="20"/>
                <w:szCs w:val="20"/>
              </w:rPr>
              <w:t xml:space="preserve">Познавательные: </w:t>
            </w:r>
            <w:r w:rsidRPr="00651E9D">
              <w:rPr>
                <w:rStyle w:val="FontStyle12"/>
                <w:sz w:val="20"/>
                <w:szCs w:val="20"/>
              </w:rPr>
              <w:t>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2268" w:type="dxa"/>
          </w:tcPr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навыка осознанного выбора рационального способа решения заданий</w:t>
            </w:r>
            <w:proofErr w:type="gramEnd"/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4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0B54ED" w:rsidRPr="00651E9D" w:rsidRDefault="000B54ED" w:rsidP="007F2F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методы разложения на множители.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Выполнять разложение многочлена на множители с помощью комбинированных приёмов: вынесение за скобки общего множителя, формулы сокращённого умножения, способ группировки, метод выделения полного квадрата.</w:t>
            </w:r>
          </w:p>
        </w:tc>
        <w:tc>
          <w:tcPr>
            <w:tcW w:w="3827" w:type="dxa"/>
          </w:tcPr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4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7F2FF7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Cs/>
                <w:sz w:val="20"/>
                <w:szCs w:val="20"/>
              </w:rPr>
              <w:t>Научиться</w:t>
            </w:r>
            <w:r w:rsidRPr="00651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обобщать и систематизировать знания по основным темам курса математики 7 класса; </w:t>
            </w:r>
          </w:p>
          <w:p w:rsidR="000B54ED" w:rsidRPr="00651E9D" w:rsidRDefault="000B54ED" w:rsidP="007F2FF7">
            <w:pPr>
              <w:pStyle w:val="ac"/>
              <w:rPr>
                <w:rFonts w:ascii="Times New Roman" w:hAnsi="Times New Roman" w:cs="Times New Roman"/>
              </w:rPr>
            </w:pPr>
            <w:r w:rsidRPr="00651E9D">
              <w:rPr>
                <w:rFonts w:ascii="Times New Roman" w:hAnsi="Times New Roman" w:cs="Times New Roman"/>
              </w:rPr>
              <w:t>– развернуто обосновывать суждения</w:t>
            </w:r>
          </w:p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0B54ED" w:rsidRPr="00651E9D" w:rsidRDefault="000B54ED" w:rsidP="00021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40D9" w:rsidRPr="00651E9D" w:rsidTr="00661EDA">
        <w:tc>
          <w:tcPr>
            <w:tcW w:w="15876" w:type="dxa"/>
            <w:gridSpan w:val="9"/>
          </w:tcPr>
          <w:p w:rsidR="001540D9" w:rsidRPr="00651E9D" w:rsidRDefault="001540D9" w:rsidP="001540D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ГЛАВА 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 Рациональные дроби (30 часов)</w:t>
            </w: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748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D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Рациональные выражения.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дробные выражения, числитель и знаменатель алгебраической дроби, область допустимых значений.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распознавать рациональные дроби; находить области допустимых значений переменной в дроби</w:t>
            </w:r>
          </w:p>
        </w:tc>
        <w:tc>
          <w:tcPr>
            <w:tcW w:w="3827" w:type="dxa"/>
          </w:tcPr>
          <w:p w:rsidR="000B54ED" w:rsidRPr="00651E9D" w:rsidRDefault="000B54ED" w:rsidP="001D1F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84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48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D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Рациональные выражения.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находить значения рациональных выражений, допустимые значения переменной; определять целые, дробные и рациональные выражения</w:t>
            </w:r>
          </w:p>
        </w:tc>
        <w:tc>
          <w:tcPr>
            <w:tcW w:w="3827" w:type="dxa"/>
          </w:tcPr>
          <w:p w:rsidR="000B54ED" w:rsidRPr="00651E9D" w:rsidRDefault="000B54ED" w:rsidP="001D1F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EF593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48" w:type="dxa"/>
          </w:tcPr>
          <w:p w:rsidR="000B54ED" w:rsidRPr="00651E9D" w:rsidRDefault="000B54ED" w:rsidP="00EF593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EF593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F16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свойство алгебраической дроби.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EF5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 понятие алгебраической дроби;  развивать умение находить значения алгебраических дробей, находить область  допустимых значений для дробей.</w:t>
            </w:r>
          </w:p>
        </w:tc>
        <w:tc>
          <w:tcPr>
            <w:tcW w:w="3827" w:type="dxa"/>
          </w:tcPr>
          <w:p w:rsidR="000B54ED" w:rsidRPr="00651E9D" w:rsidRDefault="000B54ED" w:rsidP="00EF5932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EF593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84" w:type="dxa"/>
          </w:tcPr>
          <w:p w:rsidR="000B54ED" w:rsidRPr="00651E9D" w:rsidRDefault="000B54ED" w:rsidP="00EF593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EF593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48" w:type="dxa"/>
          </w:tcPr>
          <w:p w:rsidR="000B54ED" w:rsidRPr="00651E9D" w:rsidRDefault="000B54ED" w:rsidP="00EF593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EF593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EF5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Основное свойство алгебраической дроби. Сокращение дробей.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EF5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Закрепить умения применять основное свойство алгебраической дроби; проверить умение  сокращать дроби и приводить их к общему знаменателю.</w:t>
            </w:r>
          </w:p>
        </w:tc>
        <w:tc>
          <w:tcPr>
            <w:tcW w:w="3827" w:type="dxa"/>
          </w:tcPr>
          <w:p w:rsidR="000B54ED" w:rsidRPr="00651E9D" w:rsidRDefault="000B54ED" w:rsidP="00EF5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EF593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84" w:type="dxa"/>
          </w:tcPr>
          <w:p w:rsidR="000B54ED" w:rsidRPr="00651E9D" w:rsidRDefault="000B54ED" w:rsidP="00EF593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48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D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Сокращение дробей.</w:t>
            </w:r>
          </w:p>
          <w:p w:rsidR="000B54ED" w:rsidRPr="00651E9D" w:rsidRDefault="000B54ED" w:rsidP="001D1F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Закрепить умения применять основное свойство алгебраической дроби; проверить умение  сокращать дроби и приводить их к общему знаменателю</w:t>
            </w:r>
          </w:p>
        </w:tc>
        <w:tc>
          <w:tcPr>
            <w:tcW w:w="3827" w:type="dxa"/>
          </w:tcPr>
          <w:p w:rsidR="000B54ED" w:rsidRPr="00651E9D" w:rsidRDefault="000B54ED" w:rsidP="001D1F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0B54ED" w:rsidRPr="00651E9D" w:rsidRDefault="000B54ED" w:rsidP="001D1FA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 дробей с одинаковыми знаменателями.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552A2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Познакомиться с  правилами сложения и вычитания числовых дробей с одинаковыми знаменателями; объяснить правила сложения и вычитания алгебраических дробей с одинаковыми знаменателями;</w:t>
            </w:r>
          </w:p>
        </w:tc>
        <w:tc>
          <w:tcPr>
            <w:tcW w:w="3827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4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 дробей с одинаковыми знаменателями.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552A2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  Закрепить правила сложения и вычитания алгебраических дробей с одинаковыми знаменателями; формировать умение выполнять действия сложения и вычитания с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алгебраическими дробями. </w:t>
            </w:r>
          </w:p>
        </w:tc>
        <w:tc>
          <w:tcPr>
            <w:tcW w:w="3827" w:type="dxa"/>
          </w:tcPr>
          <w:p w:rsidR="000B54ED" w:rsidRPr="00651E9D" w:rsidRDefault="000B54ED" w:rsidP="00F165C8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4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 дробей с одинаковыми знаменателями.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552A2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Формировать умение выполнять действия сложения и вычитания с алгебраическими дробями.</w:t>
            </w:r>
          </w:p>
        </w:tc>
        <w:tc>
          <w:tcPr>
            <w:tcW w:w="3827" w:type="dxa"/>
          </w:tcPr>
          <w:p w:rsidR="000B54ED" w:rsidRPr="00651E9D" w:rsidRDefault="000B54ED" w:rsidP="00F165C8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4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вычитание  дробей с одинаковыми знаменателями.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552A2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Формировать умение выполнять действия сложения и вычитания с алгебраическими дробями.</w:t>
            </w:r>
          </w:p>
        </w:tc>
        <w:tc>
          <w:tcPr>
            <w:tcW w:w="3827" w:type="dxa"/>
          </w:tcPr>
          <w:p w:rsidR="000B54ED" w:rsidRPr="00651E9D" w:rsidRDefault="000B54ED" w:rsidP="00672FC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4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 дробей с разными знаменателями</w:t>
            </w:r>
          </w:p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552A2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Познакомиться с алгоритмом сложения и вычитания алгебраических дробей с разными знаменателями; развивать умение  выполнять действия с алгебраическими дробями; рассмотреть более сложные задания на сложение и вычитание алгебраических дробей.</w:t>
            </w:r>
          </w:p>
        </w:tc>
        <w:tc>
          <w:tcPr>
            <w:tcW w:w="3827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4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дробей с разными знаменателями.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552A2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правила сложения и вычитания алгебраических дробей; формировать умение выполнять действия с алгебраическими дробями.</w:t>
            </w:r>
          </w:p>
        </w:tc>
        <w:tc>
          <w:tcPr>
            <w:tcW w:w="3827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4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4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примеров на сложение и вычитание алгебраических дробей</w:t>
            </w:r>
            <w:r w:rsidRPr="00651E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552A2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умение  складывать и вычитать алгебраические дроби с разными знаменателями; рассмотреть решение заданий различной сложности с выполнением действий сложения и вычитания.</w:t>
            </w:r>
          </w:p>
        </w:tc>
        <w:tc>
          <w:tcPr>
            <w:tcW w:w="3827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4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примеров на сложение и вычитание алгебраических дробей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1552A2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правила сложения и вычитания алгебраических дробей с разными знаменателями; проверить умение уч-ся складывать и вычитать  алгебраические дроби.</w:t>
            </w:r>
          </w:p>
        </w:tc>
        <w:tc>
          <w:tcPr>
            <w:tcW w:w="3827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0B54ED" w:rsidRPr="00651E9D" w:rsidRDefault="000B54ED" w:rsidP="001552A2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74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0212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№1  по теме: "Рациональные дроби и их свойства".          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«Рациональные дроби и их свойства»</w:t>
            </w:r>
          </w:p>
        </w:tc>
        <w:tc>
          <w:tcPr>
            <w:tcW w:w="3827" w:type="dxa"/>
          </w:tcPr>
          <w:p w:rsidR="000B54ED" w:rsidRPr="00651E9D" w:rsidRDefault="000B54ED" w:rsidP="00672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0B54ED" w:rsidRPr="00651E9D" w:rsidRDefault="000B54ED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74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над ошибками. Умножение  дробей. 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Познакомиться с правилами умножения рациональных дробей. Освоить алгоритм умножения дробей, упрощая выражения.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74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5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Умножение дробей. 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правила  умножения алгебраических дробей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A664A2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4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Возведение дроби в степень.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свойства степени и познакомиться с правилами  возведения в степень  алгебраической дроби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4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Возведение дроби в степень.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Познакомиться с правилами  возведения в степень  алгебраической дроби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4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02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Деление дробей.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02785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 Повторить правила  деления числовых дробей;  объяснить правила   деления   алгебраических дробей.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4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02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Деление дробей.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02785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 правила  деления алгебраических дробей;  развивать умения выполнять действия с алгебраическими дробями; рассмотреть задания различного уровня сложности.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4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02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Деление дробей.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02785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Развивать умения выполнять действия с алгебраическими дробями; рассмотреть задания различного уровня сложности.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661EDA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4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4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Деление дробей.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02785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Развивать умения выполнять действия с алгебраическими дробями; рассмотреть задания различного уровня сложности.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748" w:type="dxa"/>
          </w:tcPr>
          <w:p w:rsidR="000B54ED" w:rsidRPr="00661EDA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Преобразование рациональных выражений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целое,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дробное, рациональное выражение, рациональная дробь, тождество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. Научиться преобразовывать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рациональные выражения, используя все действия с дробями.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661EDA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27</w:t>
            </w:r>
          </w:p>
        </w:tc>
        <w:tc>
          <w:tcPr>
            <w:tcW w:w="748" w:type="dxa"/>
          </w:tcPr>
          <w:p w:rsidR="000B54ED" w:rsidRPr="00661EDA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02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Преобразование рациональных выражений.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02785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Научиться применять правила преобразования  рациональных выражений; развивать умение упрощать выражения, доказывать тождества.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51E9D" w:rsidRDefault="00661EDA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748" w:type="dxa"/>
          </w:tcPr>
          <w:p w:rsidR="000B54ED" w:rsidRPr="00661EDA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027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Преобразование рациональных выражений.</w:t>
            </w:r>
          </w:p>
          <w:p w:rsidR="000B54ED" w:rsidRPr="00651E9D" w:rsidRDefault="000B54ED" w:rsidP="000278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02785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правила выполнения всех действий с обыкновенными дробями, правила преобразования  рациональных выражений, развивать умение упрощать выражения и доказывать тождества.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0B54ED" w:rsidRPr="00651E9D" w:rsidRDefault="000B54ED" w:rsidP="0002785C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61EDA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748" w:type="dxa"/>
          </w:tcPr>
          <w:p w:rsidR="000B54ED" w:rsidRPr="00661EDA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Функция</w:t>
            </w: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51E9D">
              <w:rPr>
                <w:rFonts w:ascii="Times New Roman" w:hAnsi="Times New Roman" w:cs="Times New Roman"/>
                <w:position w:val="-24"/>
                <w:sz w:val="20"/>
                <w:szCs w:val="20"/>
              </w:rPr>
              <w:object w:dxaOrig="639" w:dyaOrig="619">
                <v:shape id="_x0000_i1033" type="#_x0000_t75" style="width:32.25pt;height:30.75pt" o:ole="">
                  <v:imagedata r:id="rId26" o:title=""/>
                </v:shape>
                <o:OLEObject Type="Embed" ProgID="Equation.3" ShapeID="_x0000_i1033" DrawAspect="Content" ObjectID="_1724513067" r:id="rId27"/>
              </w:objec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, её свойства и график.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ветвь гиперболы, коэффициент обратной пропорциональности, асимптота, симметрия гиперболы;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с видом и названием графика функции </w:t>
            </w:r>
            <w:r w:rsidRPr="00651E9D">
              <w:rPr>
                <w:rFonts w:ascii="Times New Roman" w:eastAsia="Newton-Regular" w:hAnsi="Times New Roman" w:cs="Times New Roman"/>
                <w:position w:val="-24"/>
                <w:sz w:val="20"/>
                <w:szCs w:val="20"/>
              </w:rPr>
              <w:object w:dxaOrig="639" w:dyaOrig="620">
                <v:shape id="_x0000_i1034" type="#_x0000_t75" style="width:32.25pt;height:30.75pt" o:ole="">
                  <v:imagedata r:id="rId28" o:title=""/>
                </v:shape>
                <o:OLEObject Type="Embed" ProgID="Equation.3" ShapeID="_x0000_i1034" DrawAspect="Content" ObjectID="_1724513068" r:id="rId29"/>
              </w:objec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. Научиться вычислять значения функций, заданных формулами; составлять таблицу значений; строить и описывать свойства дробно-рациональных функций; применять для построения графика и описания свойств асимптоту</w:t>
            </w: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0B54ED" w:rsidRPr="00651E9D" w:rsidTr="00AB4924">
        <w:tc>
          <w:tcPr>
            <w:tcW w:w="813" w:type="dxa"/>
          </w:tcPr>
          <w:p w:rsidR="000B54ED" w:rsidRPr="00661EDA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48" w:type="dxa"/>
          </w:tcPr>
          <w:p w:rsidR="000B54ED" w:rsidRPr="00661EDA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0B54ED" w:rsidRPr="00651E9D" w:rsidRDefault="000B54ED" w:rsidP="00154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Функция</w:t>
            </w: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51E9D">
              <w:rPr>
                <w:rFonts w:ascii="Times New Roman" w:hAnsi="Times New Roman" w:cs="Times New Roman"/>
                <w:position w:val="-24"/>
                <w:sz w:val="20"/>
                <w:szCs w:val="20"/>
              </w:rPr>
              <w:object w:dxaOrig="639" w:dyaOrig="619">
                <v:shape id="_x0000_i1035" type="#_x0000_t75" style="width:32.25pt;height:30.75pt" o:ole="">
                  <v:imagedata r:id="rId26" o:title=""/>
                </v:shape>
                <o:OLEObject Type="Embed" ProgID="Equation.3" ShapeID="_x0000_i1035" DrawAspect="Content" ObjectID="_1724513069" r:id="rId30"/>
              </w:objec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, её свойства и график. </w:t>
            </w:r>
          </w:p>
        </w:tc>
        <w:tc>
          <w:tcPr>
            <w:tcW w:w="818" w:type="dxa"/>
          </w:tcPr>
          <w:p w:rsidR="000B54ED" w:rsidRDefault="000B54ED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0B54ED" w:rsidRPr="00651E9D" w:rsidRDefault="000B54ED" w:rsidP="00671A5F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Развивать умение строить графики известных функций; формировать умение строить  графики функций вида</w:t>
            </w:r>
            <w:r w:rsidRPr="00651E9D">
              <w:rPr>
                <w:rFonts w:ascii="Times New Roman" w:hAnsi="Times New Roman"/>
                <w:position w:val="-24"/>
                <w:sz w:val="20"/>
                <w:szCs w:val="20"/>
              </w:rPr>
              <w:object w:dxaOrig="639" w:dyaOrig="619">
                <v:shape id="_x0000_i1036" type="#_x0000_t75" style="width:32.25pt;height:30.75pt" o:ole="">
                  <v:imagedata r:id="rId26" o:title=""/>
                </v:shape>
                <o:OLEObject Type="Embed" ProgID="Equation.3" ShapeID="_x0000_i1036" DrawAspect="Content" ObjectID="_1724513070" r:id="rId31"/>
              </w:object>
            </w:r>
            <w:r w:rsidRPr="00651E9D">
              <w:rPr>
                <w:rFonts w:ascii="Times New Roman" w:hAnsi="Times New Roman"/>
                <w:sz w:val="20"/>
                <w:szCs w:val="20"/>
              </w:rPr>
              <w:t xml:space="preserve">. Закрепить знания о свойствах функции </w:t>
            </w:r>
            <w:r w:rsidRPr="00651E9D">
              <w:rPr>
                <w:rFonts w:ascii="Times New Roman" w:hAnsi="Times New Roman"/>
                <w:position w:val="-24"/>
                <w:sz w:val="20"/>
                <w:szCs w:val="20"/>
              </w:rPr>
              <w:object w:dxaOrig="639" w:dyaOrig="619">
                <v:shape id="_x0000_i1037" type="#_x0000_t75" style="width:32.25pt;height:30.75pt" o:ole="">
                  <v:imagedata r:id="rId26" o:title=""/>
                </v:shape>
                <o:OLEObject Type="Embed" ProgID="Equation.3" ShapeID="_x0000_i1037" DrawAspect="Content" ObjectID="_1724513071" r:id="rId32"/>
              </w:object>
            </w:r>
            <w:r w:rsidRPr="00651E9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0B54ED" w:rsidRPr="00651E9D" w:rsidRDefault="000B54ED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0B54ED" w:rsidRPr="00651E9D" w:rsidRDefault="000B54ED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61EDA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61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Функция</w:t>
            </w: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51E9D">
              <w:rPr>
                <w:rFonts w:ascii="Times New Roman" w:hAnsi="Times New Roman" w:cs="Times New Roman"/>
                <w:position w:val="-24"/>
                <w:sz w:val="20"/>
                <w:szCs w:val="20"/>
              </w:rPr>
              <w:object w:dxaOrig="639" w:dyaOrig="619">
                <v:shape id="_x0000_i1038" type="#_x0000_t75" style="width:32.25pt;height:30.75pt" o:ole="">
                  <v:imagedata r:id="rId26" o:title=""/>
                </v:shape>
                <o:OLEObject Type="Embed" ProgID="Equation.3" ShapeID="_x0000_i1038" DrawAspect="Content" ObjectID="_1724513072" r:id="rId33"/>
              </w:objec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, её свойства и график. </w:t>
            </w:r>
          </w:p>
        </w:tc>
        <w:tc>
          <w:tcPr>
            <w:tcW w:w="818" w:type="dxa"/>
          </w:tcPr>
          <w:p w:rsidR="00131315" w:rsidRDefault="00131315" w:rsidP="00661EDA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661EDA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Развивать умение строить графики известных функций; формировать умение строить  графики функций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>вида</w:t>
            </w:r>
            <w:r w:rsidRPr="00651E9D">
              <w:rPr>
                <w:rFonts w:ascii="Times New Roman" w:hAnsi="Times New Roman"/>
                <w:position w:val="-24"/>
                <w:sz w:val="20"/>
                <w:szCs w:val="20"/>
              </w:rPr>
              <w:object w:dxaOrig="639" w:dyaOrig="619">
                <v:shape id="_x0000_i1039" type="#_x0000_t75" style="width:32.25pt;height:30.75pt" o:ole="">
                  <v:imagedata r:id="rId26" o:title=""/>
                </v:shape>
                <o:OLEObject Type="Embed" ProgID="Equation.3" ShapeID="_x0000_i1039" DrawAspect="Content" ObjectID="_1724513073" r:id="rId34"/>
              </w:object>
            </w:r>
            <w:r w:rsidRPr="00651E9D">
              <w:rPr>
                <w:rFonts w:ascii="Times New Roman" w:hAnsi="Times New Roman"/>
                <w:sz w:val="20"/>
                <w:szCs w:val="20"/>
              </w:rPr>
              <w:t xml:space="preserve">. Закрепить знания о свойствах функции </w:t>
            </w:r>
            <w:r w:rsidRPr="00651E9D">
              <w:rPr>
                <w:rFonts w:ascii="Times New Roman" w:hAnsi="Times New Roman"/>
                <w:position w:val="-24"/>
                <w:sz w:val="20"/>
                <w:szCs w:val="20"/>
              </w:rPr>
              <w:object w:dxaOrig="639" w:dyaOrig="619">
                <v:shape id="_x0000_i1040" type="#_x0000_t75" style="width:32.25pt;height:30.75pt" o:ole="">
                  <v:imagedata r:id="rId26" o:title=""/>
                </v:shape>
                <o:OLEObject Type="Embed" ProgID="Equation.3" ShapeID="_x0000_i1040" DrawAspect="Content" ObjectID="_1724513074" r:id="rId35"/>
              </w:object>
            </w:r>
            <w:r w:rsidRPr="00651E9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31315" w:rsidRPr="00651E9D" w:rsidRDefault="00131315" w:rsidP="00661EDA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131315" w:rsidRPr="00651E9D" w:rsidRDefault="00131315" w:rsidP="00661EDA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661EDA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661EDA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74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61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№2  по теме: "Операции с дробями. Дробно-рациональная функция"</w:t>
            </w:r>
          </w:p>
        </w:tc>
        <w:tc>
          <w:tcPr>
            <w:tcW w:w="818" w:type="dxa"/>
          </w:tcPr>
          <w:p w:rsidR="00131315" w:rsidRDefault="00131315" w:rsidP="00661EDA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661EDA">
            <w:pPr>
              <w:jc w:val="left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«Операции с дробями. Дробно-рациональная функция»</w:t>
            </w:r>
          </w:p>
        </w:tc>
        <w:tc>
          <w:tcPr>
            <w:tcW w:w="3827" w:type="dxa"/>
          </w:tcPr>
          <w:p w:rsidR="00131315" w:rsidRPr="00651E9D" w:rsidRDefault="00131315" w:rsidP="00661E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661E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661E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74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1540D9" w:rsidRDefault="00131315" w:rsidP="00661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0D9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818" w:type="dxa"/>
          </w:tcPr>
          <w:p w:rsidR="00131315" w:rsidRDefault="00131315" w:rsidP="00661EDA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661EDA">
            <w:pPr>
              <w:jc w:val="left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«Операции с дробями. Дробно-рациональная функция»</w:t>
            </w:r>
          </w:p>
        </w:tc>
        <w:tc>
          <w:tcPr>
            <w:tcW w:w="3827" w:type="dxa"/>
          </w:tcPr>
          <w:p w:rsidR="00131315" w:rsidRPr="00651E9D" w:rsidRDefault="00131315" w:rsidP="00661E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661E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661ED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644A" w:rsidRPr="00651E9D" w:rsidTr="00661EDA">
        <w:tc>
          <w:tcPr>
            <w:tcW w:w="15876" w:type="dxa"/>
            <w:gridSpan w:val="9"/>
          </w:tcPr>
          <w:p w:rsidR="00C0644A" w:rsidRPr="00651E9D" w:rsidRDefault="00C0644A" w:rsidP="00C0644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ГЛАВА 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 Квадратные корни </w:t>
            </w:r>
            <w:proofErr w:type="gramStart"/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="00A664A2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23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 часов)</w:t>
            </w:r>
          </w:p>
        </w:tc>
      </w:tr>
      <w:tr w:rsidR="00131315" w:rsidRPr="00651E9D" w:rsidTr="00AB4924">
        <w:trPr>
          <w:trHeight w:val="77"/>
        </w:trPr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748" w:type="dxa"/>
          </w:tcPr>
          <w:p w:rsidR="00131315" w:rsidRPr="00A664A2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Рациональные числа.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рациональные числа, множества рациональных и натуральных чисел.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Освоить символы математического языка и соотношения между этими символами. Научиться описывать множества целых рациональных, действительных и натуральных чисел 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671A5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48" w:type="dxa"/>
          </w:tcPr>
          <w:p w:rsidR="00131315" w:rsidRPr="00661EDA" w:rsidRDefault="00131315" w:rsidP="00671A5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671A5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71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Рациональные числа.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671A5F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понятие рациональных чисел.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671A5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131315" w:rsidRPr="00651E9D" w:rsidRDefault="00131315" w:rsidP="00671A5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671A5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48" w:type="dxa"/>
          </w:tcPr>
          <w:p w:rsidR="00131315" w:rsidRPr="00661EDA" w:rsidRDefault="00131315" w:rsidP="00671A5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671A5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71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Иррациональные числа.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671A5F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Познакомиться с  понятием </w:t>
            </w:r>
            <w:r w:rsidRPr="00651E9D">
              <w:rPr>
                <w:rFonts w:ascii="Times New Roman" w:hAnsi="Times New Roman"/>
                <w:i/>
                <w:sz w:val="20"/>
                <w:szCs w:val="20"/>
              </w:rPr>
              <w:t>иррациональных чисел.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671A5F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671A5F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 Квадратные корни. Арифметический квадратный корень.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арифметический квадратный корень, подкоренное число;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с символом математики для обозначения нового числа </w:t>
            </w:r>
            <w:r w:rsidRPr="00651E9D">
              <w:rPr>
                <w:rFonts w:ascii="Times New Roman" w:eastAsia="Newton-Regular" w:hAnsi="Times New Roman" w:cs="Times New Roman"/>
                <w:position w:val="-8"/>
                <w:sz w:val="20"/>
                <w:szCs w:val="20"/>
              </w:rPr>
              <w:object w:dxaOrig="560" w:dyaOrig="360">
                <v:shape id="_x0000_i1041" type="#_x0000_t75" style="width:27.75pt;height:18pt" o:ole="">
                  <v:imagedata r:id="rId36" o:title=""/>
                </v:shape>
                <o:OLEObject Type="Embed" ProgID="Equation.3" ShapeID="_x0000_i1041" DrawAspect="Content" ObjectID="_1724513075" r:id="rId37"/>
              </w:objec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. Научиться формулировать определение арифметического квадратного корня; извлекать квадратные корни из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простых чисел.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38</w:t>
            </w:r>
          </w:p>
        </w:tc>
        <w:tc>
          <w:tcPr>
            <w:tcW w:w="748" w:type="dxa"/>
          </w:tcPr>
          <w:p w:rsidR="00131315" w:rsidRPr="00661EDA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D5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Уравнение </w:t>
            </w:r>
            <w:r w:rsidRPr="00651E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651E9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651E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D54F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Познакомиться с  понятием и способом решения  уравнения  </w:t>
            </w:r>
            <w:r w:rsidRPr="00651E9D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651E9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651E9D">
              <w:rPr>
                <w:rFonts w:ascii="Times New Roman" w:hAnsi="Times New Roman"/>
                <w:sz w:val="20"/>
                <w:szCs w:val="20"/>
              </w:rPr>
              <w:t>=а.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748" w:type="dxa"/>
          </w:tcPr>
          <w:p w:rsidR="00131315" w:rsidRPr="00661EDA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D5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Уравнение </w:t>
            </w:r>
            <w:r w:rsidRPr="00651E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 </w:t>
            </w:r>
            <w:r w:rsidRPr="00651E9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651E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D54F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 Закрепить  способы решения  уравнения  </w:t>
            </w:r>
            <w:r w:rsidRPr="00651E9D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651E9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651E9D">
              <w:rPr>
                <w:rFonts w:ascii="Times New Roman" w:hAnsi="Times New Roman"/>
                <w:sz w:val="20"/>
                <w:szCs w:val="20"/>
              </w:rPr>
              <w:t>=а.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C06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приближённых значений квадратного корня.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Познакомиться с некоторыми приближенными значениями иррациональных чисел под корнем. Развивать умение  вычислять приближённые значения  квадратного  корня из чисел на калькуляторе и с помощью таблицы в учебнике.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748" w:type="dxa"/>
          </w:tcPr>
          <w:p w:rsidR="00131315" w:rsidRPr="00661EDA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D5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651E9D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80" w:dyaOrig="380">
                <v:shape id="_x0000_i1042" type="#_x0000_t75" style="width:39pt;height:18.75pt" o:ole="">
                  <v:imagedata r:id="rId38" o:title=""/>
                </v:shape>
                <o:OLEObject Type="Embed" ProgID="Equation.3" ShapeID="_x0000_i1042" DrawAspect="Content" ObjectID="_1724513076" r:id="rId39"/>
              </w:objec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.  и  её  график.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D54F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Познакомиться с основными свойствами и графиком функции</w:t>
            </w:r>
            <w:r w:rsidRPr="00651E9D">
              <w:rPr>
                <w:rFonts w:ascii="Times New Roman" w:hAnsi="Times New Roman"/>
                <w:position w:val="-10"/>
                <w:sz w:val="20"/>
                <w:szCs w:val="20"/>
              </w:rPr>
              <w:object w:dxaOrig="780" w:dyaOrig="380">
                <v:shape id="_x0000_i1043" type="#_x0000_t75" style="width:39pt;height:18.75pt" o:ole="">
                  <v:imagedata r:id="rId38" o:title=""/>
                </v:shape>
                <o:OLEObject Type="Embed" ProgID="Equation.3" ShapeID="_x0000_i1043" DrawAspect="Content" ObjectID="_1724513077" r:id="rId40"/>
              </w:object>
            </w:r>
            <w:r w:rsidRPr="00651E9D">
              <w:rPr>
                <w:rFonts w:ascii="Times New Roman" w:hAnsi="Times New Roman"/>
                <w:sz w:val="20"/>
                <w:szCs w:val="20"/>
              </w:rPr>
              <w:t>и показать правила построения  графика  данной  функции;  формировать умение   строить графики функций вида</w:t>
            </w:r>
            <w:proofErr w:type="gramStart"/>
            <w:r w:rsidRPr="00651E9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651E9D">
              <w:rPr>
                <w:rFonts w:ascii="Times New Roman" w:hAnsi="Times New Roman"/>
                <w:position w:val="-10"/>
                <w:sz w:val="20"/>
                <w:szCs w:val="20"/>
              </w:rPr>
              <w:object w:dxaOrig="780" w:dyaOrig="380">
                <v:shape id="_x0000_i1044" type="#_x0000_t75" style="width:39pt;height:18.75pt" o:ole="">
                  <v:imagedata r:id="rId38" o:title=""/>
                </v:shape>
                <o:OLEObject Type="Embed" ProgID="Equation.3" ShapeID="_x0000_i1044" DrawAspect="Content" ObjectID="_1724513078" r:id="rId41"/>
              </w:object>
            </w:r>
            <w:r w:rsidRPr="00651E9D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651E9D">
              <w:rPr>
                <w:rFonts w:ascii="Times New Roman" w:hAnsi="Times New Roman"/>
                <w:sz w:val="20"/>
                <w:szCs w:val="20"/>
              </w:rPr>
              <w:t>и по графику определять свойства функций.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748" w:type="dxa"/>
          </w:tcPr>
          <w:p w:rsidR="00131315" w:rsidRPr="00661EDA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D5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Функция </w:t>
            </w:r>
            <w:r w:rsidRPr="00651E9D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80" w:dyaOrig="380">
                <v:shape id="_x0000_i1045" type="#_x0000_t75" style="width:39pt;height:18.75pt" o:ole="">
                  <v:imagedata r:id="rId38" o:title=""/>
                </v:shape>
                <o:OLEObject Type="Embed" ProgID="Equation.3" ShapeID="_x0000_i1045" DrawAspect="Content" ObjectID="_1724513079" r:id="rId42"/>
              </w:objec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. Её свойства и график.</w:t>
            </w:r>
          </w:p>
          <w:p w:rsidR="00131315" w:rsidRPr="00651E9D" w:rsidRDefault="00131315" w:rsidP="007D54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D54F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Повторить свойства функции </w:t>
            </w:r>
            <w:r w:rsidRPr="00651E9D">
              <w:rPr>
                <w:rFonts w:ascii="Times New Roman" w:hAnsi="Times New Roman"/>
                <w:position w:val="-10"/>
                <w:sz w:val="20"/>
                <w:szCs w:val="20"/>
              </w:rPr>
              <w:object w:dxaOrig="780" w:dyaOrig="380">
                <v:shape id="_x0000_i1046" type="#_x0000_t75" style="width:39pt;height:18.75pt" o:ole="">
                  <v:imagedata r:id="rId38" o:title=""/>
                </v:shape>
                <o:OLEObject Type="Embed" ProgID="Equation.3" ShapeID="_x0000_i1046" DrawAspect="Content" ObjectID="_1724513080" r:id="rId43"/>
              </w:object>
            </w:r>
            <w:r w:rsidRPr="00651E9D">
              <w:rPr>
                <w:rFonts w:ascii="Times New Roman" w:hAnsi="Times New Roman"/>
                <w:position w:val="-10"/>
                <w:sz w:val="20"/>
                <w:szCs w:val="20"/>
                <w:vertAlign w:val="superscript"/>
              </w:rPr>
              <w:t xml:space="preserve">,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закрепить умение строить график  данной  функции; рассмотреть решение заданий различного уровня сложности; развивать умение  строить графики    функций вида  </w:t>
            </w:r>
            <w:r w:rsidRPr="00651E9D">
              <w:rPr>
                <w:rFonts w:ascii="Times New Roman" w:hAnsi="Times New Roman"/>
                <w:position w:val="-10"/>
                <w:sz w:val="20"/>
                <w:szCs w:val="20"/>
              </w:rPr>
              <w:object w:dxaOrig="1460" w:dyaOrig="380">
                <v:shape id="_x0000_i1047" type="#_x0000_t75" style="width:72.75pt;height:18.75pt" o:ole="">
                  <v:imagedata r:id="rId44" o:title=""/>
                </v:shape>
                <o:OLEObject Type="Embed" ProgID="Equation.3" ShapeID="_x0000_i1047" DrawAspect="Content" ObjectID="_1724513081" r:id="rId45"/>
              </w:object>
            </w:r>
            <w:r w:rsidRPr="00651E9D">
              <w:rPr>
                <w:rFonts w:ascii="Times New Roman" w:hAnsi="Times New Roman"/>
                <w:sz w:val="20"/>
                <w:szCs w:val="20"/>
              </w:rPr>
              <w:t>и решать уравнения графическим способом.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748" w:type="dxa"/>
          </w:tcPr>
          <w:p w:rsidR="00131315" w:rsidRPr="00661EDA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D5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Квадратный корень из произведения и дроби.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D54F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Рассмотреть  свойства квадратных корней и показать их применение; формировать умение  вычислять квадратные корни, используя их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>свойства.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44</w:t>
            </w:r>
          </w:p>
        </w:tc>
        <w:tc>
          <w:tcPr>
            <w:tcW w:w="748" w:type="dxa"/>
          </w:tcPr>
          <w:p w:rsidR="00131315" w:rsidRPr="00661EDA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D5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Квадратный корень из произведения и дроби.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D54F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Научиться  вычислять квадратные корни, используя их свойства.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748" w:type="dxa"/>
          </w:tcPr>
          <w:p w:rsidR="00131315" w:rsidRPr="00661EDA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D5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Квадратный корень из степени.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D54F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свойства квадратных корней; развивать умение пользоваться свойствами квадратных корней.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748" w:type="dxa"/>
          </w:tcPr>
          <w:p w:rsidR="00131315" w:rsidRPr="00661EDA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B78A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Квадратный корень из степени</w:t>
            </w:r>
          </w:p>
          <w:p w:rsidR="00131315" w:rsidRPr="00651E9D" w:rsidRDefault="00131315" w:rsidP="007D54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D54F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свойства  квадратных корней;  рассмотреть примеры на  преобразование различной сложности; развивать умение пользоваться свойствами  квадратных корней.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D54F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№3  по теме: "Понятие арифметического квадратного корня и его свойства".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«Понятие арифметического квадратного корня и его свойства»</w:t>
            </w:r>
          </w:p>
        </w:tc>
        <w:tc>
          <w:tcPr>
            <w:tcW w:w="3827" w:type="dxa"/>
          </w:tcPr>
          <w:p w:rsidR="00131315" w:rsidRPr="00651E9D" w:rsidRDefault="00131315" w:rsidP="005F68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748" w:type="dxa"/>
          </w:tcPr>
          <w:p w:rsidR="00131315" w:rsidRPr="00661EDA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44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  <w:p w:rsidR="00131315" w:rsidRPr="00651E9D" w:rsidRDefault="00131315" w:rsidP="0044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Вынесение множителя за знак корня.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4417AD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Освоить операцию вынесения множителя из-под знака корня, преобразование подобных членов; рассмотреть примеры на  преобразование различной сложности; развивать умение пользоваться свойствами  квадратных корней.</w:t>
            </w:r>
          </w:p>
        </w:tc>
        <w:tc>
          <w:tcPr>
            <w:tcW w:w="3827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748" w:type="dxa"/>
          </w:tcPr>
          <w:p w:rsidR="00131315" w:rsidRPr="00661EDA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44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Вынесение множителя за знак корня.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4417AD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правила вынесения множителя из-под знака корня, преобразование подобных членов; рассмотреть примеры на  преобразование различной сложности.</w:t>
            </w:r>
          </w:p>
        </w:tc>
        <w:tc>
          <w:tcPr>
            <w:tcW w:w="3827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Вынесение множителя за знак корня.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Закрепить правила вынесения множителя из-под знака корня, преобразование подобных членов; рассмотреть примеры на  преобразование различной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>сложности.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51</w:t>
            </w:r>
          </w:p>
        </w:tc>
        <w:tc>
          <w:tcPr>
            <w:tcW w:w="748" w:type="dxa"/>
          </w:tcPr>
          <w:p w:rsidR="00131315" w:rsidRPr="00661EDA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44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Внесение множителя под знак корня.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  <w:vAlign w:val="center"/>
          </w:tcPr>
          <w:p w:rsidR="00131315" w:rsidRPr="00651E9D" w:rsidRDefault="00131315" w:rsidP="004417AD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Освоить алгоритм  внесения множителя под знак корня, преобразование подобных членов; рассмотреть примеры на  преобразование различной сложности.</w:t>
            </w:r>
          </w:p>
        </w:tc>
        <w:tc>
          <w:tcPr>
            <w:tcW w:w="3827" w:type="dxa"/>
          </w:tcPr>
          <w:p w:rsidR="00131315" w:rsidRPr="00651E9D" w:rsidRDefault="00131315" w:rsidP="004417AD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748" w:type="dxa"/>
          </w:tcPr>
          <w:p w:rsidR="00131315" w:rsidRPr="00661EDA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44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Внесение множителя под знак корня.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  <w:vAlign w:val="center"/>
          </w:tcPr>
          <w:p w:rsidR="00131315" w:rsidRPr="00651E9D" w:rsidRDefault="00131315" w:rsidP="004417AD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правила внесения множителя под знак корня, преобразование подобных членов; рассмотреть примеры на  преобразование различной сложности.</w:t>
            </w:r>
          </w:p>
        </w:tc>
        <w:tc>
          <w:tcPr>
            <w:tcW w:w="3827" w:type="dxa"/>
          </w:tcPr>
          <w:p w:rsidR="00131315" w:rsidRPr="00651E9D" w:rsidRDefault="00131315" w:rsidP="004417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Освоить принцип преобразования корней из произведения, дроби и степени, освобождение от иррациональности в знаменателе,  рассмотреть примеры на  преобразование различной сложности.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748" w:type="dxa"/>
          </w:tcPr>
          <w:p w:rsidR="00131315" w:rsidRPr="00661EDA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44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4417AD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свойства квадратных корней; развивать умение пользоваться свойствами квадратных корней.</w:t>
            </w:r>
          </w:p>
        </w:tc>
        <w:tc>
          <w:tcPr>
            <w:tcW w:w="3827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748" w:type="dxa"/>
          </w:tcPr>
          <w:p w:rsidR="00131315" w:rsidRPr="00661EDA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441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выражений, содержащих квадратные корни.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4417AD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свойства квадратных корней; развивать умение пользоваться свойствами квадратных корней.</w:t>
            </w:r>
          </w:p>
        </w:tc>
        <w:tc>
          <w:tcPr>
            <w:tcW w:w="3827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4417AD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№4 по теме «Свойства квадратных корней»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«Свойства квадратных корней»</w:t>
            </w:r>
          </w:p>
        </w:tc>
        <w:tc>
          <w:tcPr>
            <w:tcW w:w="3827" w:type="dxa"/>
          </w:tcPr>
          <w:p w:rsidR="00131315" w:rsidRPr="00651E9D" w:rsidRDefault="00131315" w:rsidP="005F68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1EF4" w:rsidRPr="00651E9D" w:rsidTr="00661EDA">
        <w:tc>
          <w:tcPr>
            <w:tcW w:w="15876" w:type="dxa"/>
            <w:gridSpan w:val="9"/>
          </w:tcPr>
          <w:p w:rsidR="00661EF4" w:rsidRPr="00651E9D" w:rsidRDefault="00661EF4" w:rsidP="00661EF4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ГЛАВА 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 Квадратные уравнения (30 часов)</w:t>
            </w: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Понятие квадратного уравнения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квадратное уравнение, приведенное квадратное уравнение,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неприведенное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 квадратное уравнение;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освоить правило решения квадратного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уравнения. Научиться решать простейшие квадратные уравнения способом вынесения общего множителя за скобки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58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Неполные квадратные уравнения.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полное и неполное квадратное уравнение;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со способами решения неполных квадратных уравнений. Научиться проводить доказательные рассуждения о корнях уравнения с опорой на определение корня, функциональные свойства выражений; решать квадратные уравнения, распознавать квадратные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Неполные квадратные уравнения.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Рассмотреть решение неполных квадратных уравнений различного уровня сложности; развивать у уч-ся умение решать  квадратные 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Неполные квадратные уравнения.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Рассмотреть решение неполных квадратных уравнений различного уровня сложности; развивать у уч-ся умение решать  квадратные 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B78A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квадрата двучлена. 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Освоить способ решения квадратного уравнения выделением квадрата двучлена. Научиться решать квадратные уравнения с помощью данного способа; распознавать квадратный трехчлен.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Формулы корней квадратного уравнения.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Познакомиться со способом решения полных  квадратных  уравнений с использованием  формулы корней квадратного уравнения; понятие  </w:t>
            </w:r>
            <w:r w:rsidRPr="00651E9D">
              <w:rPr>
                <w:rFonts w:ascii="Times New Roman" w:hAnsi="Times New Roman"/>
                <w:i/>
                <w:sz w:val="20"/>
                <w:szCs w:val="20"/>
              </w:rPr>
              <w:t xml:space="preserve">дискриминанта квадратного уравнения </w:t>
            </w:r>
            <w:proofErr w:type="gramStart"/>
            <w:r w:rsidRPr="00651E9D">
              <w:rPr>
                <w:rFonts w:ascii="Times New Roman" w:hAnsi="Times New Roman"/>
                <w:sz w:val="20"/>
                <w:szCs w:val="20"/>
              </w:rPr>
              <w:t>;ф</w:t>
            </w:r>
            <w:proofErr w:type="gramEnd"/>
            <w:r w:rsidRPr="00651E9D">
              <w:rPr>
                <w:rFonts w:ascii="Times New Roman" w:hAnsi="Times New Roman"/>
                <w:sz w:val="20"/>
                <w:szCs w:val="20"/>
              </w:rPr>
              <w:t>ормировать умение решать  квадратные 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Формулы корней квадратного 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уравнения.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Закрепление навыков применения формулы. Повторить алгоритм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>решения полных квадратных уравнений, понятие смысл дискриминанта;  развивать умение решать  квадратные 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целевых установок учебной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64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Формулы корней квадратного уравнения.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Ввести формулы для решения квадратных уравнений с четным вторым коэффициентом; развивать  умение решать  квадратные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Освоить математическую модель решения задач на составление квадратного уравнения. Научиться решать текстовые задачи на нахождение корней квадратного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решать текстовые задачи на нахождение корней квадратного уравнения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решать текстовые задачи на нахождение корней квадратного уравнения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61E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квадратных уравнений.</w:t>
            </w:r>
            <w:r w:rsidRPr="00651E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решать текстовые задачи на нахождение корней квадратного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Теорема Виета.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формулы для решения квадратных уравнений; доказать теорему  Виета, показать ее применение; рассмотреть различные задания на применение теоремы  Виета; сформировать умение использовать эту теорему.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Теорема Виета.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теорему  Виета; объяснить правила разложения многочленов на множители; развивать умение решать  квадратные  уравнения различными способами.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Теорема Виета.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Рассмотреть различные задания на применение теоремы  Виета;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>сформировать умение использовать эту теорему,  правила разложения многочленов на множители; развивать умение решать  квадратные  уравнения различными способами.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осознанного выбора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72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Теорема Виета.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теорему  Виета;  умение использовать эту теорему,  правила разложения многочленов на множители;  умение решать  квадратные  уравнения различными способами.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5 по теме: «Квадратные уравнения»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«Квадратные уравнения»</w:t>
            </w:r>
          </w:p>
        </w:tc>
        <w:tc>
          <w:tcPr>
            <w:tcW w:w="3827" w:type="dxa"/>
          </w:tcPr>
          <w:p w:rsidR="00131315" w:rsidRPr="00651E9D" w:rsidRDefault="00131315" w:rsidP="005F68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целое, дробное, рациональное выражение, тождество.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Решение  дробных рациональных уравнений.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понятием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дробное уравнение,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 методом решения дробно-рационального уравнения – избавление от знаменателя алгебраической дроби. Научиться решать дробно-рациональные уравнения методом избавления от знаменателя; делать качественную проверку корней.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Решение  дробных рациональных уравнений.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Познакомиться с алгоритмом решения дробного рационального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Решение  дробных рациональных уравнений.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Рассмотреть решение уравнений   различной сложности;  выработать умение  решать рациональные уравнения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B78A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Решение  дробных рациональных 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уравнений. 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Закрепить  решение уравнений   различной сложности;  умение 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>решать рациональные уравнения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анализа, творческой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инициативности и активности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79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Решение  дробных рациональных уравнений.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 решение уравнений   различной сложности;  умение  решать рациональные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дробных рациональных уравнений.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Освоить правило составления математической модели текстовых задач, сводящихся к рациональным уравнениям. Научиться решать текстовые задачи с составлением математической модели; правильно оформлять решения 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дробных рациональных уравнений.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Освоить правила оформления решения задач с помощью рациональных  уравнений.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дробных рациональных уравнений.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решать текстовые задачи алгебраическим способом; переходить от словесной формулировки условия задачи к алгебраической модели путем составления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 с помощью дробных рациональных уравнений.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решать текстовые задачи алгебраическим способом; переходить от словесной формулировки условия задачи к алгебраической модели путем составления уравнения.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61E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с помощью дробных рациональных уравнений.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 правила оформления решения задач с помощью рациональных  уравнений.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Применение умений и навыков при решении дробных рациональных уравнений.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 применять на практике материал по теме «Дробно-рациональные уравнения. Текстовые задачи»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86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661E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 6  по теме </w:t>
            </w:r>
            <w:r w:rsidR="00661E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«Дробно-рациональные уравнения</w:t>
            </w:r>
            <w:r w:rsidRPr="00651E9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 применять на практике материал по теме «Дробно-рациональные уравнения. Текстовые задачи»</w:t>
            </w:r>
          </w:p>
        </w:tc>
        <w:tc>
          <w:tcPr>
            <w:tcW w:w="3827" w:type="dxa"/>
          </w:tcPr>
          <w:p w:rsidR="00131315" w:rsidRPr="00651E9D" w:rsidRDefault="00131315" w:rsidP="005F68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22F1" w:rsidRPr="00651E9D" w:rsidTr="00661EDA">
        <w:tc>
          <w:tcPr>
            <w:tcW w:w="15876" w:type="dxa"/>
            <w:gridSpan w:val="9"/>
          </w:tcPr>
          <w:p w:rsidR="009522F1" w:rsidRPr="00651E9D" w:rsidRDefault="009522F1" w:rsidP="009522F1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ГЛАВА 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 Неравенства (24 часа)</w:t>
            </w: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74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Числовые неравенства.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Познакомиться со способом сравнения неравен</w:t>
            </w:r>
            <w:proofErr w:type="gramStart"/>
            <w:r w:rsidRPr="00651E9D">
              <w:rPr>
                <w:rFonts w:ascii="Times New Roman" w:hAnsi="Times New Roman"/>
                <w:sz w:val="20"/>
                <w:szCs w:val="20"/>
              </w:rPr>
              <w:t>ств пр</w:t>
            </w:r>
            <w:proofErr w:type="gramEnd"/>
            <w:r w:rsidRPr="00651E9D">
              <w:rPr>
                <w:rFonts w:ascii="Times New Roman" w:hAnsi="Times New Roman"/>
                <w:sz w:val="20"/>
                <w:szCs w:val="20"/>
              </w:rPr>
              <w:t>и помощи их разности.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Числовые неравенства.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 способ сравнения неравен</w:t>
            </w:r>
            <w:proofErr w:type="gramStart"/>
            <w:r w:rsidRPr="00651E9D">
              <w:rPr>
                <w:rFonts w:ascii="Times New Roman" w:hAnsi="Times New Roman"/>
                <w:sz w:val="20"/>
                <w:szCs w:val="20"/>
              </w:rPr>
              <w:t>ств пр</w:t>
            </w:r>
            <w:proofErr w:type="gramEnd"/>
            <w:r w:rsidRPr="00651E9D">
              <w:rPr>
                <w:rFonts w:ascii="Times New Roman" w:hAnsi="Times New Roman"/>
                <w:sz w:val="20"/>
                <w:szCs w:val="20"/>
              </w:rPr>
              <w:t>и помощи их разности.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Свойства числовых неравенств.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Ввести свойства неравенства; формировать умение сравнивать числа и выражения, пользуясь свойствами неравенств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Свойства числовых неравенств.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формулировать свойства числовых неравенств; иллюстрировать их на </w:t>
            </w:r>
            <w:proofErr w:type="gram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числовой</w:t>
            </w:r>
            <w:proofErr w:type="gram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прямой, доказывать неравенства алгебраически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Свойства числовых неравенств.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формулировать свойства числовых неравенств; иллюстрировать их на </w:t>
            </w:r>
            <w:proofErr w:type="gram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числовой</w:t>
            </w:r>
            <w:proofErr w:type="gram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прямой, доказывать неравенства алгебраически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Сложение и умножение числовых неравенств.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Познакомиться с правилами сложения  и умножения числовых неравенств.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Сложение и умножение числовых неравенств.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Освоить алгоритм умножения неравенства на положительное и отрицательное число. Научиться решать числовые неравенства и показывать их схематически на </w:t>
            </w:r>
            <w:proofErr w:type="gramStart"/>
            <w:r w:rsidRPr="00651E9D">
              <w:rPr>
                <w:rFonts w:ascii="Times New Roman" w:hAnsi="Times New Roman"/>
                <w:sz w:val="20"/>
                <w:szCs w:val="20"/>
              </w:rPr>
              <w:t>числовой</w:t>
            </w:r>
            <w:proofErr w:type="gramEnd"/>
            <w:r w:rsidRPr="00651E9D">
              <w:rPr>
                <w:rFonts w:ascii="Times New Roman" w:hAnsi="Times New Roman"/>
                <w:sz w:val="20"/>
                <w:szCs w:val="20"/>
              </w:rPr>
              <w:t xml:space="preserve"> прямой.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952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и умножение числовых 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неравенств.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Научиться решать числовые неравенства и показывать их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схематически на </w:t>
            </w:r>
            <w:proofErr w:type="gramStart"/>
            <w:r w:rsidRPr="00651E9D">
              <w:rPr>
                <w:rFonts w:ascii="Times New Roman" w:hAnsi="Times New Roman"/>
                <w:sz w:val="20"/>
                <w:szCs w:val="20"/>
              </w:rPr>
              <w:t>числовой</w:t>
            </w:r>
            <w:proofErr w:type="gramEnd"/>
            <w:r w:rsidRPr="00651E9D">
              <w:rPr>
                <w:rFonts w:ascii="Times New Roman" w:hAnsi="Times New Roman"/>
                <w:sz w:val="20"/>
                <w:szCs w:val="20"/>
              </w:rPr>
              <w:t xml:space="preserve"> прямой.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анализа, творческой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инициативности и активности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95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Погрешность и точность приближения.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понятия приближения с избытком и недостатком, сформировать навык преобразования выражений  для оценки погрешности и точности приближения.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7 по теме: «Числовые неравенства и их свойства»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применять на практике теоретический материал по теме 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«Числовые неравенства и их свойства»</w:t>
            </w:r>
          </w:p>
        </w:tc>
        <w:tc>
          <w:tcPr>
            <w:tcW w:w="3827" w:type="dxa"/>
          </w:tcPr>
          <w:p w:rsidR="00131315" w:rsidRPr="00651E9D" w:rsidRDefault="00131315" w:rsidP="005F68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Пересечение и объединение множеств.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подмножество</w:t>
            </w:r>
            <w:proofErr w:type="gramStart"/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 пересечение и объединение множеств,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 принципом кругов Эйлера. Научиться находить объединение и пересечение множеств, приводить примеры несложных классификаций.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98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Пересечение и объединение множеств.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Научиться находить пересечение и объединение множеств и  числовых промежутков.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Пересечение и объединение множеств.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 Закрепить умение   находить пересечение и объединение числовых промежутков.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Числовые промежутки.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proofErr w:type="gram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числовая</w:t>
            </w:r>
            <w:proofErr w:type="gram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прямая, числовой промежуток. Научиться определять вид промежутка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.</w:t>
            </w:r>
          </w:p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131315" w:rsidRPr="00651E9D" w:rsidRDefault="00131315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Числовые промежутки.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Ввести правила обозначения</w:t>
            </w:r>
            <w:proofErr w:type="gramStart"/>
            <w:r w:rsidRPr="00651E9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651E9D">
              <w:rPr>
                <w:rFonts w:ascii="Times New Roman" w:hAnsi="Times New Roman"/>
                <w:sz w:val="20"/>
                <w:szCs w:val="20"/>
              </w:rPr>
              <w:t xml:space="preserve"> названия и изображения на координатной прямой числовых промежутков.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661EDA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Числовые промежутки.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 обозначение</w:t>
            </w:r>
            <w:proofErr w:type="gramStart"/>
            <w:r w:rsidRPr="00651E9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651E9D">
              <w:rPr>
                <w:rFonts w:ascii="Times New Roman" w:hAnsi="Times New Roman"/>
                <w:sz w:val="20"/>
                <w:szCs w:val="20"/>
              </w:rPr>
              <w:t xml:space="preserve"> название и изображение на координатной прямой числовых промежутков.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103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Объяснить правила решения и оформления  линейных неравенств; их свойства, формировать умение решать линейные неравенства.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104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Формировать умение решать линейные неравенства, используя их свойства.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105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 умение решать линейные неравенства,  используя их свойства.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106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952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систем  неравенств с одной переменной.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Формировать умение решать системы линейных неравенств.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107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систем  неравенств с одной переменной.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умение решать системы линейных неравенств.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систем  неравенств с одной переменной.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понятие неравенства, его свойства; развивать умение решать различные неравенства. Формировать умение решать двойные  линейные неравенства, системы линейных неравенств.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109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систем  неравенств с одной переменной.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«Неравенства с одной переменной и их системы»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8 по теме: «Неравенства с одной переменной и их системы»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«Неравенства с одной переменной и их системы»</w:t>
            </w:r>
          </w:p>
        </w:tc>
        <w:tc>
          <w:tcPr>
            <w:tcW w:w="3827" w:type="dxa"/>
          </w:tcPr>
          <w:p w:rsidR="00131315" w:rsidRPr="00651E9D" w:rsidRDefault="00131315" w:rsidP="005F68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22F1" w:rsidRPr="00651E9D" w:rsidTr="00661EDA">
        <w:tc>
          <w:tcPr>
            <w:tcW w:w="15876" w:type="dxa"/>
            <w:gridSpan w:val="9"/>
          </w:tcPr>
          <w:p w:rsidR="009522F1" w:rsidRPr="00651E9D" w:rsidRDefault="009522F1" w:rsidP="009522F1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 xml:space="preserve">ГЛАВА 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 xml:space="preserve"> Степень с целым показателем. Элементы статистики (13 часов)</w:t>
            </w: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748" w:type="dxa"/>
          </w:tcPr>
          <w:p w:rsidR="00131315" w:rsidRPr="0025564E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Определение степени с целым отрицательным показателем.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степень с отрицательным целым показателем,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со свойством степени с отрицательным целым показателем. Научиться вычислять значения степеней с целым отрицательным показателем, упрощать выражения, используя определение степени с отрицательным показателем.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112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Определение степени с целым отрицательным показателем.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Повторить правила решения заданий на нахождение  степени с целым отрицательным показателем,  условие существования этой степени; рассмотреть примеры  различной сложности.  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113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Определение степени с целым отрицательным показателем.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Повторить правила решения заданий на нахождение  степени с целым отрицательным показателем,  условие существования этой степени; рассмотреть примеры  различной сложности.  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114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935816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Познакомиться со  свойствами степени с целым показателем, формировать умение преобразовывать выражения, используя  эти свойства.</w:t>
            </w:r>
          </w:p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131315" w:rsidRPr="00651E9D" w:rsidRDefault="00131315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свойства степени для преобразования выражений и вычислений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116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952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показателем.</w:t>
            </w:r>
            <w:r w:rsidRPr="00651E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свойства степени для преобразования выражений и вычислений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117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Стандартный вид числа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Познакомиться с правилом записи числа в стандартном  виде, научиться использовать запись чисел в стандартном виде для выражения и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сопоставления размеров объектов, длительности процессов в окружающем мире. 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118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Стандартный вид числа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Закрепить умение  использовать запись чисел в стандартном виде для выражения и сопоставления размеров объектов, длительности процессов в окружающем мире,  повторить преобразование  выражений, используя   свойства степени с целым показателем.</w:t>
            </w:r>
          </w:p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119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9 по теме: «Степень с целым показателем и ее свойства»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 по теме «Степень с целым показателем и ее свойства»</w:t>
            </w:r>
          </w:p>
        </w:tc>
        <w:tc>
          <w:tcPr>
            <w:tcW w:w="3827" w:type="dxa"/>
          </w:tcPr>
          <w:p w:rsidR="00131315" w:rsidRPr="00651E9D" w:rsidRDefault="00131315" w:rsidP="005F68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5F68C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Сбор и группировка статистических данных.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Познакомиться с понятиями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элементы статики, статистика в сферах деятельности, выборочный метод,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>генеральная совокупность,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</w:t>
            </w:r>
            <w:r w:rsidRPr="00651E9D">
              <w:rPr>
                <w:rFonts w:ascii="Times New Roman" w:eastAsia="Newton-Regular" w:hAnsi="Times New Roman" w:cs="Times New Roman"/>
                <w:i/>
                <w:sz w:val="20"/>
                <w:szCs w:val="20"/>
              </w:rPr>
              <w:t xml:space="preserve">выборка. 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121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Сбор и группировка статистических данных.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</w:t>
            </w:r>
            <w:proofErr w:type="gram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делать выборочные исследования</w:t>
            </w:r>
            <w:proofErr w:type="gram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чисел; делать выборку в представительной форме; осуществлять случайную выборку числового ряда данных.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122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Наглядное представление статистической информации.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Познакомиться со способом специфического изображения интервального ряда: гистограмма частот. Научиться обрабатывать информацию с помощью интервального ряда и таблицы распределения частот; строить интервальный ряд схематично, используя гистограмму полученных данных.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123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952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Наглядное представление статистической </w:t>
            </w:r>
            <w:r w:rsidRPr="00651E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информации. 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505" w:type="dxa"/>
          </w:tcPr>
          <w:p w:rsidR="00131315" w:rsidRPr="00651E9D" w:rsidRDefault="00131315" w:rsidP="000C5EFC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Научиться строить интервальный ряд, использовать наглядное представление статистической </w:t>
            </w:r>
            <w:r w:rsidRPr="00651E9D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 в виде столбчатых и круговых диаграмм, полигонов и гистограмм.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навыков организации и анализа своей деятельности,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 xml:space="preserve">самоанализа и </w:t>
            </w:r>
            <w:proofErr w:type="spellStart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9522F1" w:rsidRPr="00651E9D" w:rsidTr="00661EDA">
        <w:tc>
          <w:tcPr>
            <w:tcW w:w="15876" w:type="dxa"/>
            <w:gridSpan w:val="9"/>
          </w:tcPr>
          <w:p w:rsidR="009522F1" w:rsidRPr="00651E9D" w:rsidRDefault="009522F1" w:rsidP="009522F1">
            <w:pPr>
              <w:jc w:val="center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ПОВТОРЕНИЕ (12 часов)</w:t>
            </w: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74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рациональных выражений. 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  <w:vMerge w:val="restart"/>
          </w:tcPr>
          <w:p w:rsidR="00131315" w:rsidRPr="00651E9D" w:rsidRDefault="00131315" w:rsidP="002D54D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1315" w:rsidRPr="00651E9D" w:rsidRDefault="00131315" w:rsidP="002D54D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 Рассмотреть решение заданий  на преобразование и упрощение  рациональных выражений</w:t>
            </w:r>
            <w:proofErr w:type="gramStart"/>
            <w:r w:rsidRPr="00651E9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651E9D">
              <w:rPr>
                <w:rFonts w:ascii="Times New Roman" w:hAnsi="Times New Roman"/>
                <w:sz w:val="20"/>
                <w:szCs w:val="20"/>
              </w:rPr>
              <w:t xml:space="preserve"> доказательство тождеств различного уровня сложности и проверяющие умения.</w:t>
            </w:r>
          </w:p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рациональных выражений. 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  <w:vMerge/>
          </w:tcPr>
          <w:p w:rsidR="00131315" w:rsidRPr="00651E9D" w:rsidRDefault="00131315" w:rsidP="002D54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126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Вынесение и внесение множителя под знак корня.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  <w:vAlign w:val="center"/>
          </w:tcPr>
          <w:p w:rsidR="00131315" w:rsidRPr="00651E9D" w:rsidRDefault="00131315" w:rsidP="002D54D1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правила  внесения и вынесения  множителя под знак корня, преобразование подобных членов; рассмотреть примеры на  преобразование различной сложности.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127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уравнений.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Повторить решение рациональных уравнений   различной сложности.    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неравенств с одной переменной. Решение  систем неравенств с одной переменной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hAnsi="Times New Roman"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 xml:space="preserve">Повторить решение неравенств с одной переменной  различной сложности.    </w:t>
            </w:r>
          </w:p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/>
                <w:sz w:val="20"/>
                <w:szCs w:val="20"/>
              </w:rPr>
              <w:t>Повторить решение  систем неравенств с одной переменной различной сложности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DF5B15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129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2D54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материал, изученный за курс алгебры 8 класса</w:t>
            </w:r>
          </w:p>
        </w:tc>
        <w:tc>
          <w:tcPr>
            <w:tcW w:w="3827" w:type="dxa"/>
          </w:tcPr>
          <w:p w:rsidR="00131315" w:rsidRPr="00651E9D" w:rsidRDefault="00131315" w:rsidP="002D54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2D54D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навыка самоанализа и самоконтроля</w:t>
            </w:r>
          </w:p>
        </w:tc>
        <w:tc>
          <w:tcPr>
            <w:tcW w:w="884" w:type="dxa"/>
          </w:tcPr>
          <w:p w:rsidR="00131315" w:rsidRPr="00651E9D" w:rsidRDefault="00131315" w:rsidP="002D54D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2D5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материал, изученный за курс алгебры 8 класса</w:t>
            </w:r>
          </w:p>
        </w:tc>
        <w:tc>
          <w:tcPr>
            <w:tcW w:w="3827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131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2D5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материал, изученный за курс алгебры 8 класса</w:t>
            </w:r>
          </w:p>
        </w:tc>
        <w:tc>
          <w:tcPr>
            <w:tcW w:w="3827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132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2D5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Научиться применять на практике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теоретический материал, изученный за курс алгебры 8 класса</w:t>
            </w:r>
          </w:p>
        </w:tc>
        <w:tc>
          <w:tcPr>
            <w:tcW w:w="3827" w:type="dxa"/>
          </w:tcPr>
          <w:p w:rsidR="00131315" w:rsidRPr="00651E9D" w:rsidRDefault="00131315" w:rsidP="002D54D1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 xml:space="preserve">Формирование </w:t>
            </w: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lastRenderedPageBreak/>
              <w:t>устойчивой мотивации к проблемно-поисковой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lastRenderedPageBreak/>
              <w:t>133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материал, изученный за курс алгебры 8 класса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  <w:tr w:rsidR="00131315" w:rsidRPr="00651E9D" w:rsidTr="00AB4924">
        <w:tc>
          <w:tcPr>
            <w:tcW w:w="813" w:type="dxa"/>
          </w:tcPr>
          <w:p w:rsidR="0025564E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134,</w:t>
            </w:r>
          </w:p>
          <w:p w:rsidR="0025564E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135,</w:t>
            </w:r>
          </w:p>
          <w:p w:rsidR="00131315" w:rsidRPr="00651E9D" w:rsidRDefault="0025564E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  <w:t>136</w:t>
            </w:r>
          </w:p>
        </w:tc>
        <w:tc>
          <w:tcPr>
            <w:tcW w:w="748" w:type="dxa"/>
          </w:tcPr>
          <w:p w:rsidR="00131315" w:rsidRPr="00661EDA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4" w:type="dxa"/>
          </w:tcPr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hAnsi="Times New Roman" w:cs="Times New Roman"/>
                <w:sz w:val="20"/>
                <w:szCs w:val="20"/>
              </w:rPr>
              <w:t>Урок обобщающего повторения.</w:t>
            </w:r>
          </w:p>
          <w:p w:rsidR="00131315" w:rsidRPr="00651E9D" w:rsidRDefault="00131315" w:rsidP="007F2F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131315" w:rsidRDefault="00131315" w:rsidP="000B54ED">
            <w:pPr>
              <w:jc w:val="center"/>
            </w:pPr>
            <w:r w:rsidRPr="001E6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5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b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Научиться применять на практике теоретический материал, изученный за курс алгебры 8 класса</w:t>
            </w:r>
          </w:p>
        </w:tc>
        <w:tc>
          <w:tcPr>
            <w:tcW w:w="3827" w:type="dxa"/>
          </w:tcPr>
          <w:p w:rsidR="00131315" w:rsidRPr="00651E9D" w:rsidRDefault="00131315" w:rsidP="00346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  <w:r w:rsidRPr="00651E9D">
              <w:rPr>
                <w:rFonts w:ascii="Times New Roman" w:eastAsia="Newton-Regular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</w:t>
            </w:r>
          </w:p>
        </w:tc>
        <w:tc>
          <w:tcPr>
            <w:tcW w:w="884" w:type="dxa"/>
          </w:tcPr>
          <w:p w:rsidR="00131315" w:rsidRPr="00651E9D" w:rsidRDefault="00131315" w:rsidP="007F2FF7">
            <w:pPr>
              <w:rPr>
                <w:rFonts w:ascii="Times New Roman" w:eastAsia="Newton-Regular" w:hAnsi="Times New Roman" w:cs="Times New Roman"/>
                <w:sz w:val="20"/>
                <w:szCs w:val="20"/>
              </w:rPr>
            </w:pPr>
          </w:p>
        </w:tc>
      </w:tr>
    </w:tbl>
    <w:p w:rsidR="000859FD" w:rsidRPr="001406E4" w:rsidRDefault="000859FD">
      <w:pPr>
        <w:rPr>
          <w:rFonts w:ascii="Times New Roman" w:eastAsia="Newton-Regular" w:hAnsi="Times New Roman" w:cs="Times New Roman"/>
          <w:b/>
          <w:szCs w:val="19"/>
        </w:rPr>
      </w:pPr>
    </w:p>
    <w:tbl>
      <w:tblPr>
        <w:tblStyle w:val="myTableStyle"/>
        <w:tblOverlap w:val="never"/>
        <w:tblW w:w="6000" w:type="dxa"/>
        <w:jc w:val="center"/>
        <w:tblInd w:w="0" w:type="dxa"/>
        <w:tblLook w:val="04A0" w:firstRow="1" w:lastRow="0" w:firstColumn="1" w:lastColumn="0" w:noHBand="0" w:noVBand="1"/>
      </w:tblPr>
      <w:tblGrid>
        <w:gridCol w:w="1607"/>
        <w:gridCol w:w="5653"/>
      </w:tblGrid>
      <w:tr w:rsidR="00C8380E">
        <w:trPr>
          <w:jc w:val="center"/>
        </w:trPr>
        <w:tc>
          <w:tcPr>
            <w:tcW w:w="0" w:type="auto"/>
            <w:gridSpan w:val="2"/>
            <w:tcMar>
              <w:top w:w="150" w:type="dxa"/>
              <w:left w:w="350" w:type="dxa"/>
              <w:bottom w:w="0" w:type="dxa"/>
              <w:right w:w="350" w:type="dxa"/>
            </w:tcMar>
          </w:tcPr>
          <w:p w:rsidR="00C8380E" w:rsidRDefault="00196E0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ДОКУМЕНТ ПОДПИСАН ЭЛЕКТРОННОЙ ПОДПИСЬЮ</w:t>
            </w:r>
          </w:p>
        </w:tc>
      </w:tr>
      <w:tr w:rsidR="00C8380E">
        <w:trPr>
          <w:jc w:val="center"/>
        </w:trPr>
        <w:tc>
          <w:tcPr>
            <w:tcW w:w="0" w:type="auto"/>
            <w:gridSpan w:val="2"/>
            <w:tcMar>
              <w:left w:w="0" w:type="dxa"/>
              <w:bottom w:w="150" w:type="dxa"/>
              <w:right w:w="0" w:type="dxa"/>
            </w:tcMar>
          </w:tcPr>
          <w:p w:rsidR="00C8380E" w:rsidRDefault="00196E03">
            <w:pPr>
              <w:shd w:val="clear" w:color="auto" w:fill="000000"/>
              <w:spacing w:before="50" w:after="50" w:line="240" w:lineRule="auto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СВЕДЕНИЯ О СЕРТИФИКАТЕ ЭП</w:t>
            </w:r>
          </w:p>
        </w:tc>
      </w:tr>
      <w:tr w:rsidR="00C8380E">
        <w:trPr>
          <w:jc w:val="center"/>
        </w:trPr>
        <w:tc>
          <w:tcPr>
            <w:tcW w:w="0" w:type="auto"/>
          </w:tcPr>
          <w:p w:rsidR="00C8380E" w:rsidRDefault="00196E03">
            <w:r>
              <w:t>Сертификат</w:t>
            </w:r>
          </w:p>
        </w:tc>
        <w:tc>
          <w:tcPr>
            <w:tcW w:w="0" w:type="auto"/>
          </w:tcPr>
          <w:p w:rsidR="00C8380E" w:rsidRDefault="00196E03">
            <w:r>
              <w:t>603332450510203670830559428146817986133868575832</w:t>
            </w:r>
          </w:p>
        </w:tc>
      </w:tr>
      <w:tr w:rsidR="00C8380E">
        <w:trPr>
          <w:jc w:val="center"/>
        </w:trPr>
        <w:tc>
          <w:tcPr>
            <w:tcW w:w="0" w:type="auto"/>
          </w:tcPr>
          <w:p w:rsidR="00C8380E" w:rsidRDefault="00196E03">
            <w:r>
              <w:t>Владелец</w:t>
            </w:r>
          </w:p>
        </w:tc>
        <w:tc>
          <w:tcPr>
            <w:tcW w:w="0" w:type="auto"/>
          </w:tcPr>
          <w:p w:rsidR="00C8380E" w:rsidRDefault="00196E03">
            <w:r>
              <w:t>Дедегкаева Зина Васильевна</w:t>
            </w:r>
          </w:p>
        </w:tc>
      </w:tr>
      <w:tr w:rsidR="00C8380E">
        <w:trPr>
          <w:jc w:val="center"/>
        </w:trPr>
        <w:tc>
          <w:tcPr>
            <w:tcW w:w="0" w:type="auto"/>
          </w:tcPr>
          <w:p w:rsidR="00C8380E" w:rsidRDefault="00196E03">
            <w:r>
              <w:t>Действителен</w:t>
            </w:r>
          </w:p>
        </w:tc>
        <w:tc>
          <w:tcPr>
            <w:tcW w:w="0" w:type="auto"/>
          </w:tcPr>
          <w:p w:rsidR="00C8380E" w:rsidRDefault="00196E03">
            <w:r>
              <w:t>С 01.03.2021 по 01.03.2022</w:t>
            </w:r>
          </w:p>
        </w:tc>
      </w:tr>
    </w:tbl>
    <w:p w:rsidR="003B4035" w:rsidRDefault="003B4035"/>
    <w:sectPr w:rsidR="003B4035" w:rsidSect="00661EDA">
      <w:pgSz w:w="16838" w:h="11906" w:orient="landscape"/>
      <w:pgMar w:top="426" w:right="1843" w:bottom="567" w:left="720" w:header="709" w:footer="709" w:gutter="0"/>
      <w:cols w:space="708"/>
      <w:docGrid w:linePitch="360"/>
    </w:sectPr>
  </w:body>
</w:document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88" w:rsidRDefault="00656888" w:rsidP="000C4BEE">
      <w:pPr>
        <w:spacing w:after="0" w:line="240" w:lineRule="auto"/>
      </w:pPr>
      <w:r>
        <w:separator/>
      </w:r>
    </w:p>
  </w:endnote>
  <w:endnote w:type="continuationSeparator" w:id="0">
    <w:p w:rsidR="00656888" w:rsidRDefault="00656888" w:rsidP="000C4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284"/>
      <w:docPartObj>
        <w:docPartGallery w:val="Page Numbers (Bottom of Page)"/>
        <w:docPartUnique/>
      </w:docPartObj>
    </w:sdtPr>
    <w:sdtEndPr/>
    <w:sdtContent>
      <w:p w:rsidR="00661EDA" w:rsidRDefault="00661ED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0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1EDA" w:rsidRDefault="00661E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88" w:rsidRDefault="00656888" w:rsidP="000C4BEE">
      <w:pPr>
        <w:spacing w:after="0" w:line="240" w:lineRule="auto"/>
      </w:pPr>
      <w:r>
        <w:separator/>
      </w:r>
    </w:p>
  </w:footnote>
  <w:footnote w:type="continuationSeparator" w:id="0">
    <w:p w:rsidR="00656888" w:rsidRDefault="00656888" w:rsidP="000C4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282"/>
      <w:docPartObj>
        <w:docPartGallery w:val="Page Numbers (Top of Page)"/>
        <w:docPartUnique/>
      </w:docPartObj>
    </w:sdtPr>
    <w:sdtEndPr/>
    <w:sdtContent>
      <w:p w:rsidR="00661EDA" w:rsidRDefault="00661ED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0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1EDA" w:rsidRDefault="00661E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F83"/>
    <w:multiLevelType w:val="hybridMultilevel"/>
    <w:tmpl w:val="1A1E2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F4884"/>
    <w:multiLevelType w:val="hybridMultilevel"/>
    <w:tmpl w:val="86C84758"/>
    <w:lvl w:ilvl="0" w:tplc="04190001">
      <w:start w:val="1"/>
      <w:numFmt w:val="bullet"/>
      <w:lvlText w:val=""/>
      <w:lvlJc w:val="left"/>
      <w:pPr>
        <w:ind w:left="15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8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9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0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0988" w:hanging="360"/>
      </w:pPr>
      <w:rPr>
        <w:rFonts w:ascii="Wingdings" w:hAnsi="Wingdings" w:hint="default"/>
      </w:rPr>
    </w:lvl>
  </w:abstractNum>
  <w:abstractNum w:abstractNumId="2">
    <w:nsid w:val="0DA1794E"/>
    <w:multiLevelType w:val="hybridMultilevel"/>
    <w:tmpl w:val="FFAC0C70"/>
    <w:lvl w:ilvl="0" w:tplc="2119482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73FD2"/>
    <w:multiLevelType w:val="hybridMultilevel"/>
    <w:tmpl w:val="44002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06437"/>
    <w:multiLevelType w:val="hybridMultilevel"/>
    <w:tmpl w:val="B21C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6729E"/>
    <w:multiLevelType w:val="hybridMultilevel"/>
    <w:tmpl w:val="C716158C"/>
    <w:lvl w:ilvl="0" w:tplc="C6B24454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  <w:color w:val="000000"/>
        <w:w w:val="95"/>
        <w:sz w:val="25"/>
        <w:szCs w:val="25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61D4FDA"/>
    <w:multiLevelType w:val="hybridMultilevel"/>
    <w:tmpl w:val="5D7A7714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>
    <w:nsid w:val="297119DE"/>
    <w:multiLevelType w:val="hybridMultilevel"/>
    <w:tmpl w:val="2954F30C"/>
    <w:lvl w:ilvl="0" w:tplc="45516501">
      <w:start w:val="1"/>
      <w:numFmt w:val="decimal"/>
      <w:lvlText w:val="%1."/>
      <w:lvlJc w:val="left"/>
      <w:pPr>
        <w:ind w:left="720" w:hanging="360"/>
      </w:pPr>
    </w:lvl>
    <w:lvl w:ilvl="1" w:tplc="45516501" w:tentative="1">
      <w:start w:val="1"/>
      <w:numFmt w:val="lowerLetter"/>
      <w:lvlText w:val="%2."/>
      <w:lvlJc w:val="left"/>
      <w:pPr>
        <w:ind w:left="1440" w:hanging="360"/>
      </w:pPr>
    </w:lvl>
    <w:lvl w:ilvl="2" w:tplc="45516501" w:tentative="1">
      <w:start w:val="1"/>
      <w:numFmt w:val="lowerRoman"/>
      <w:lvlText w:val="%3."/>
      <w:lvlJc w:val="right"/>
      <w:pPr>
        <w:ind w:left="2160" w:hanging="180"/>
      </w:pPr>
    </w:lvl>
    <w:lvl w:ilvl="3" w:tplc="45516501" w:tentative="1">
      <w:start w:val="1"/>
      <w:numFmt w:val="decimal"/>
      <w:lvlText w:val="%4."/>
      <w:lvlJc w:val="left"/>
      <w:pPr>
        <w:ind w:left="2880" w:hanging="360"/>
      </w:pPr>
    </w:lvl>
    <w:lvl w:ilvl="4" w:tplc="45516501" w:tentative="1">
      <w:start w:val="1"/>
      <w:numFmt w:val="lowerLetter"/>
      <w:lvlText w:val="%5."/>
      <w:lvlJc w:val="left"/>
      <w:pPr>
        <w:ind w:left="3600" w:hanging="360"/>
      </w:pPr>
    </w:lvl>
    <w:lvl w:ilvl="5" w:tplc="45516501" w:tentative="1">
      <w:start w:val="1"/>
      <w:numFmt w:val="lowerRoman"/>
      <w:lvlText w:val="%6."/>
      <w:lvlJc w:val="right"/>
      <w:pPr>
        <w:ind w:left="4320" w:hanging="180"/>
      </w:pPr>
    </w:lvl>
    <w:lvl w:ilvl="6" w:tplc="45516501" w:tentative="1">
      <w:start w:val="1"/>
      <w:numFmt w:val="decimal"/>
      <w:lvlText w:val="%7."/>
      <w:lvlJc w:val="left"/>
      <w:pPr>
        <w:ind w:left="5040" w:hanging="360"/>
      </w:pPr>
    </w:lvl>
    <w:lvl w:ilvl="7" w:tplc="45516501" w:tentative="1">
      <w:start w:val="1"/>
      <w:numFmt w:val="lowerLetter"/>
      <w:lvlText w:val="%8."/>
      <w:lvlJc w:val="left"/>
      <w:pPr>
        <w:ind w:left="5760" w:hanging="360"/>
      </w:pPr>
    </w:lvl>
    <w:lvl w:ilvl="8" w:tplc="4551650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05DA5"/>
    <w:multiLevelType w:val="hybridMultilevel"/>
    <w:tmpl w:val="7FA665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9">
    <w:nsid w:val="2D112B79"/>
    <w:multiLevelType w:val="hybridMultilevel"/>
    <w:tmpl w:val="90C0A7C2"/>
    <w:lvl w:ilvl="0" w:tplc="2702C9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803150B"/>
    <w:multiLevelType w:val="hybridMultilevel"/>
    <w:tmpl w:val="16562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B6B2654"/>
    <w:multiLevelType w:val="hybridMultilevel"/>
    <w:tmpl w:val="1BB8C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B025CB"/>
    <w:multiLevelType w:val="hybridMultilevel"/>
    <w:tmpl w:val="4E905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634B83"/>
    <w:multiLevelType w:val="hybridMultilevel"/>
    <w:tmpl w:val="259C4236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5">
    <w:nsid w:val="4FD13F3E"/>
    <w:multiLevelType w:val="hybridMultilevel"/>
    <w:tmpl w:val="F73C7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660AF2"/>
    <w:multiLevelType w:val="hybridMultilevel"/>
    <w:tmpl w:val="0AC8F5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1C4ED5"/>
    <w:multiLevelType w:val="hybridMultilevel"/>
    <w:tmpl w:val="202EE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10"/>
  </w:num>
  <w:num w:numId="8">
    <w:abstractNumId w:val="3"/>
  </w:num>
  <w:num w:numId="9">
    <w:abstractNumId w:val="11"/>
  </w:num>
  <w:num w:numId="10">
    <w:abstractNumId w:val="0"/>
  </w:num>
  <w:num w:numId="11">
    <w:abstractNumId w:val="17"/>
  </w:num>
  <w:num w:numId="12">
    <w:abstractNumId w:val="6"/>
  </w:num>
  <w:num w:numId="13">
    <w:abstractNumId w:val="4"/>
  </w:num>
  <w:num w:numId="14">
    <w:abstractNumId w:val="13"/>
  </w:num>
  <w:num w:numId="15">
    <w:abstractNumId w:val="1"/>
  </w:num>
  <w:num w:numId="16">
    <w:abstractNumId w:val="12"/>
  </w:num>
  <w:num w:numId="17">
    <w:abstractNumId w:val="14"/>
  </w:num>
  <w:num w:numId="18">
    <w:abstractNumId w:val="15"/>
  </w:num>
  <w:num w:numId="19">
    <w:abstractNumId w:val="2"/>
  </w:num>
  <w:num w:numId="20">
    <w:abstractNumId w:val="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BEE"/>
    <w:rsid w:val="00006561"/>
    <w:rsid w:val="00021287"/>
    <w:rsid w:val="0002785C"/>
    <w:rsid w:val="000416A5"/>
    <w:rsid w:val="00071B4F"/>
    <w:rsid w:val="00075176"/>
    <w:rsid w:val="000859FD"/>
    <w:rsid w:val="000A15AA"/>
    <w:rsid w:val="000B54ED"/>
    <w:rsid w:val="000C4BEE"/>
    <w:rsid w:val="000C5EFC"/>
    <w:rsid w:val="000E291B"/>
    <w:rsid w:val="000E773F"/>
    <w:rsid w:val="00131315"/>
    <w:rsid w:val="001406E4"/>
    <w:rsid w:val="0014440C"/>
    <w:rsid w:val="001540D9"/>
    <w:rsid w:val="001552A2"/>
    <w:rsid w:val="00176948"/>
    <w:rsid w:val="00191270"/>
    <w:rsid w:val="00196E03"/>
    <w:rsid w:val="0019731A"/>
    <w:rsid w:val="001D17C9"/>
    <w:rsid w:val="001D1FA1"/>
    <w:rsid w:val="001E1A27"/>
    <w:rsid w:val="00225762"/>
    <w:rsid w:val="00243066"/>
    <w:rsid w:val="00254E22"/>
    <w:rsid w:val="0025564E"/>
    <w:rsid w:val="00265B9C"/>
    <w:rsid w:val="002775AA"/>
    <w:rsid w:val="002D54D1"/>
    <w:rsid w:val="002F0CC2"/>
    <w:rsid w:val="002F4410"/>
    <w:rsid w:val="002F68B0"/>
    <w:rsid w:val="00314CB6"/>
    <w:rsid w:val="003205E3"/>
    <w:rsid w:val="00346874"/>
    <w:rsid w:val="00350B95"/>
    <w:rsid w:val="00352B52"/>
    <w:rsid w:val="003601D2"/>
    <w:rsid w:val="0036307C"/>
    <w:rsid w:val="00382E36"/>
    <w:rsid w:val="003A5A3E"/>
    <w:rsid w:val="003B4035"/>
    <w:rsid w:val="003B68F6"/>
    <w:rsid w:val="00411B12"/>
    <w:rsid w:val="0043434A"/>
    <w:rsid w:val="004417AD"/>
    <w:rsid w:val="00455E8E"/>
    <w:rsid w:val="0049474F"/>
    <w:rsid w:val="004A5C06"/>
    <w:rsid w:val="004B4827"/>
    <w:rsid w:val="004D779A"/>
    <w:rsid w:val="004E331C"/>
    <w:rsid w:val="004E4A9E"/>
    <w:rsid w:val="005623AE"/>
    <w:rsid w:val="00565B32"/>
    <w:rsid w:val="00591B31"/>
    <w:rsid w:val="005E77F3"/>
    <w:rsid w:val="005F68CF"/>
    <w:rsid w:val="00611F47"/>
    <w:rsid w:val="006359D3"/>
    <w:rsid w:val="00640A1D"/>
    <w:rsid w:val="006514C7"/>
    <w:rsid w:val="00651E9D"/>
    <w:rsid w:val="00656888"/>
    <w:rsid w:val="00661EDA"/>
    <w:rsid w:val="00661EF4"/>
    <w:rsid w:val="00671A5F"/>
    <w:rsid w:val="00672FC7"/>
    <w:rsid w:val="006977D1"/>
    <w:rsid w:val="006A097B"/>
    <w:rsid w:val="006B78AC"/>
    <w:rsid w:val="006F6492"/>
    <w:rsid w:val="007658CD"/>
    <w:rsid w:val="00772536"/>
    <w:rsid w:val="007C1834"/>
    <w:rsid w:val="007D54F1"/>
    <w:rsid w:val="007E5A68"/>
    <w:rsid w:val="007E72BE"/>
    <w:rsid w:val="007F2FF7"/>
    <w:rsid w:val="00825550"/>
    <w:rsid w:val="00827ABF"/>
    <w:rsid w:val="00835EB8"/>
    <w:rsid w:val="008546B5"/>
    <w:rsid w:val="008713BF"/>
    <w:rsid w:val="008B6B67"/>
    <w:rsid w:val="00931255"/>
    <w:rsid w:val="00935816"/>
    <w:rsid w:val="009522F1"/>
    <w:rsid w:val="009864BB"/>
    <w:rsid w:val="009B1D50"/>
    <w:rsid w:val="009F263D"/>
    <w:rsid w:val="00A0145B"/>
    <w:rsid w:val="00A45916"/>
    <w:rsid w:val="00A53EE7"/>
    <w:rsid w:val="00A57540"/>
    <w:rsid w:val="00A57664"/>
    <w:rsid w:val="00A66163"/>
    <w:rsid w:val="00A664A2"/>
    <w:rsid w:val="00A75CE4"/>
    <w:rsid w:val="00AB4924"/>
    <w:rsid w:val="00AB765C"/>
    <w:rsid w:val="00AD114B"/>
    <w:rsid w:val="00AD567D"/>
    <w:rsid w:val="00AE294C"/>
    <w:rsid w:val="00AE7631"/>
    <w:rsid w:val="00B10210"/>
    <w:rsid w:val="00B12154"/>
    <w:rsid w:val="00B204B4"/>
    <w:rsid w:val="00B304E6"/>
    <w:rsid w:val="00B46E3A"/>
    <w:rsid w:val="00B526EF"/>
    <w:rsid w:val="00B744AB"/>
    <w:rsid w:val="00BA4DD3"/>
    <w:rsid w:val="00BB15E6"/>
    <w:rsid w:val="00BB1D22"/>
    <w:rsid w:val="00BB79F5"/>
    <w:rsid w:val="00BD2B12"/>
    <w:rsid w:val="00BE6774"/>
    <w:rsid w:val="00C0644A"/>
    <w:rsid w:val="00C65C70"/>
    <w:rsid w:val="00C67BD1"/>
    <w:rsid w:val="00C8380E"/>
    <w:rsid w:val="00C959F5"/>
    <w:rsid w:val="00C95B83"/>
    <w:rsid w:val="00CC13E6"/>
    <w:rsid w:val="00CC45B0"/>
    <w:rsid w:val="00D405A1"/>
    <w:rsid w:val="00D44C2A"/>
    <w:rsid w:val="00D81184"/>
    <w:rsid w:val="00D830C9"/>
    <w:rsid w:val="00D85F44"/>
    <w:rsid w:val="00DC2E07"/>
    <w:rsid w:val="00DE32D1"/>
    <w:rsid w:val="00DF5B15"/>
    <w:rsid w:val="00E025EA"/>
    <w:rsid w:val="00E21C80"/>
    <w:rsid w:val="00E438D5"/>
    <w:rsid w:val="00E44617"/>
    <w:rsid w:val="00E86F6E"/>
    <w:rsid w:val="00E936E7"/>
    <w:rsid w:val="00EC30C6"/>
    <w:rsid w:val="00EF5932"/>
    <w:rsid w:val="00F001EC"/>
    <w:rsid w:val="00F165C8"/>
    <w:rsid w:val="00F244EB"/>
    <w:rsid w:val="00F31E9D"/>
    <w:rsid w:val="00FA2093"/>
    <w:rsid w:val="00FF016F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BEE"/>
    <w:pPr>
      <w:jc w:val="left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BEE"/>
    <w:pPr>
      <w:ind w:left="720"/>
    </w:pPr>
  </w:style>
  <w:style w:type="paragraph" w:styleId="a4">
    <w:name w:val="header"/>
    <w:basedOn w:val="a"/>
    <w:link w:val="a5"/>
    <w:uiPriority w:val="99"/>
    <w:unhideWhenUsed/>
    <w:rsid w:val="000C4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4BEE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0C4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4BEE"/>
    <w:rPr>
      <w:rFonts w:ascii="Calibri" w:eastAsia="Calibri" w:hAnsi="Calibri" w:cs="Calibri"/>
    </w:rPr>
  </w:style>
  <w:style w:type="paragraph" w:styleId="a8">
    <w:name w:val="Block Text"/>
    <w:basedOn w:val="a"/>
    <w:semiHidden/>
    <w:rsid w:val="008713BF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6359D3"/>
    <w:pPr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character" w:styleId="aa">
    <w:name w:val="Hyperlink"/>
    <w:basedOn w:val="a0"/>
    <w:uiPriority w:val="99"/>
    <w:rsid w:val="001406E4"/>
    <w:rPr>
      <w:color w:val="0000FF"/>
      <w:u w:val="single"/>
    </w:rPr>
  </w:style>
  <w:style w:type="table" w:styleId="ab">
    <w:name w:val="Table Grid"/>
    <w:basedOn w:val="a1"/>
    <w:uiPriority w:val="59"/>
    <w:rsid w:val="00FF47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semiHidden/>
    <w:rsid w:val="00835EB8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835EB8"/>
    <w:rPr>
      <w:rFonts w:ascii="Times New Roman" w:hAnsi="Times New Roman" w:cs="Times New Roman" w:hint="default"/>
      <w:b/>
      <w:bCs/>
      <w:sz w:val="18"/>
      <w:szCs w:val="18"/>
    </w:rPr>
  </w:style>
  <w:style w:type="paragraph" w:styleId="ac">
    <w:name w:val="Plain Text"/>
    <w:basedOn w:val="a"/>
    <w:link w:val="ad"/>
    <w:rsid w:val="007F2F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F2FF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7F2FF7"/>
    <w:rPr>
      <w:rFonts w:ascii="Times New Roman" w:hAnsi="Times New Roman" w:cs="Times New Roman"/>
      <w:spacing w:val="-10"/>
      <w:sz w:val="22"/>
      <w:szCs w:val="22"/>
    </w:rPr>
  </w:style>
  <w:style w:type="paragraph" w:customStyle="1" w:styleId="Style1">
    <w:name w:val="Style1"/>
    <w:basedOn w:val="a"/>
    <w:rsid w:val="007F2FF7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7F2FF7"/>
    <w:rPr>
      <w:rFonts w:ascii="Times New Roman" w:hAnsi="Times New Roman" w:cs="Times New Roman"/>
      <w:sz w:val="18"/>
      <w:szCs w:val="18"/>
    </w:rPr>
  </w:style>
  <w:style w:type="paragraph" w:styleId="ae">
    <w:name w:val="Document Map"/>
    <w:basedOn w:val="a"/>
    <w:link w:val="af"/>
    <w:uiPriority w:val="99"/>
    <w:semiHidden/>
    <w:unhideWhenUsed/>
    <w:rsid w:val="00A4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45916"/>
    <w:rPr>
      <w:rFonts w:ascii="Tahoma" w:eastAsia="Calibri" w:hAnsi="Tahoma" w:cs="Tahoma"/>
      <w:sz w:val="16"/>
      <w:szCs w:val="16"/>
    </w:rPr>
  </w:style>
  <w:style w:type="character" w:customStyle="1" w:styleId="1">
    <w:name w:val="Заголовок №1"/>
    <w:basedOn w:val="a0"/>
    <w:rsid w:val="001D1FA1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character" w:customStyle="1" w:styleId="FontStyle14">
    <w:name w:val="Font Style14"/>
    <w:basedOn w:val="a0"/>
    <w:rsid w:val="001D1FA1"/>
    <w:rPr>
      <w:rFonts w:ascii="Arial" w:hAnsi="Arial" w:cs="Arial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1D1FA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1D1F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1D1FA1"/>
    <w:rPr>
      <w:rFonts w:ascii="Arial" w:hAnsi="Arial" w:cs="Arial" w:hint="default"/>
      <w:sz w:val="20"/>
      <w:szCs w:val="20"/>
    </w:rPr>
  </w:style>
  <w:style w:type="character" w:customStyle="1" w:styleId="apple-style-span">
    <w:name w:val="apple-style-span"/>
    <w:basedOn w:val="a0"/>
    <w:rsid w:val="00F244EB"/>
  </w:style>
  <w:style w:type="paragraph" w:customStyle="1" w:styleId="Style261">
    <w:name w:val="Style261"/>
    <w:basedOn w:val="a"/>
    <w:rsid w:val="004B48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0"/>
    <w:rsid w:val="004B4827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styleId="af0">
    <w:name w:val="Balloon Text"/>
    <w:basedOn w:val="a"/>
    <w:link w:val="af1"/>
    <w:uiPriority w:val="99"/>
    <w:semiHidden/>
    <w:unhideWhenUsed/>
    <w:rsid w:val="00255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5564E"/>
    <w:rPr>
      <w:rFonts w:ascii="Segoe UI" w:eastAsia="Calibri" w:hAnsi="Segoe UI" w:cs="Segoe UI"/>
      <w:sz w:val="18"/>
      <w:szCs w:val="18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8.wmf"/><Relationship Id="rId39" Type="http://schemas.openxmlformats.org/officeDocument/2006/relationships/oleObject" Target="embeddings/oleObject18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1.bin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footer" Target="footer1.xml"/><Relationship Id="rId33" Type="http://schemas.openxmlformats.org/officeDocument/2006/relationships/oleObject" Target="embeddings/oleObject14.bin"/><Relationship Id="rId38" Type="http://schemas.openxmlformats.org/officeDocument/2006/relationships/image" Target="media/image11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2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header" Target="header1.xml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3.bin"/><Relationship Id="rId408316488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8.bin"/><Relationship Id="rId28" Type="http://schemas.openxmlformats.org/officeDocument/2006/relationships/image" Target="media/image9.wmf"/><Relationship Id="rId36" Type="http://schemas.openxmlformats.org/officeDocument/2006/relationships/image" Target="media/image10.wmf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2.bin"/><Relationship Id="rId8" Type="http://schemas.openxmlformats.org/officeDocument/2006/relationships/endnotes" Target="endnotes.xml"/><Relationship Id="rId24841296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757B8-314C-4D7E-9D1C-E728AD9B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30</Pages>
  <Words>8040</Words>
  <Characters>45834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7</cp:revision>
  <cp:lastPrinted>2021-09-22T07:50:00Z</cp:lastPrinted>
  <dcterms:created xsi:type="dcterms:W3CDTF">2021-09-22T02:50:00Z</dcterms:created>
  <dcterms:modified xsi:type="dcterms:W3CDTF">2022-09-12T15:37:00Z</dcterms:modified>
</cp:coreProperties>
</file>