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92B" w:rsidRPr="006B592B" w:rsidRDefault="006B592B" w:rsidP="006B5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0CB5" w:rsidRDefault="00540CB5" w:rsidP="00540CB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B592B" w:rsidRPr="006B592B" w:rsidRDefault="00F34498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6479540" cy="8910426"/>
            <wp:effectExtent l="0" t="0" r="0" b="5080"/>
            <wp:docPr id="2" name="Рисунок 2" descr="C:\Users\Администратор\Desktop\труд программы на сайт\7кл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труд программы на сайт\7кл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8910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B592B" w:rsidRPr="006B592B" w:rsidRDefault="00540CB5" w:rsidP="00540CB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                                   </w:t>
      </w:r>
      <w:r w:rsidR="006B592B" w:rsidRPr="006B592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ПОЯСНИТЕЛЬНАЯ ЗАПИСКА</w:t>
      </w:r>
    </w:p>
    <w:p w:rsidR="006B592B" w:rsidRPr="006B592B" w:rsidRDefault="006B592B" w:rsidP="006B592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Источники составления программы.</w:t>
      </w:r>
    </w:p>
    <w:p w:rsidR="006B592B" w:rsidRPr="006B592B" w:rsidRDefault="006B592B" w:rsidP="006B592B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Закон «Об образовании в Российской Федерации» от 29.12.2012 №273-ФЗ.</w:t>
      </w:r>
    </w:p>
    <w:p w:rsidR="006B592B" w:rsidRPr="006B592B" w:rsidRDefault="006B592B" w:rsidP="006B592B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Федеральный Государственный образовательный стандарт основного общего образования (приказ Министерства Образования и Науки РФ от 17.12.10 №1897)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Основой послужили учебное пособие « Сельскохозяйственный труд» 5-7 класс авторы Д.И. </w:t>
      </w:r>
      <w:proofErr w:type="spellStart"/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Трайтак</w:t>
      </w:r>
      <w:proofErr w:type="spellEnd"/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Г.В. Пичугина</w:t>
      </w:r>
      <w:proofErr w:type="gramStart"/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.</w:t>
      </w:r>
      <w:proofErr w:type="gramEnd"/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Москва; « Просвещение» Программы начальной и средней общеобразовательной школы : Сборник – М.: </w:t>
      </w:r>
      <w:proofErr w:type="spellStart"/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Гуманит</w:t>
      </w:r>
      <w:proofErr w:type="spellEnd"/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изд. центр ВЛАДОС, 2000.-112 с.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Сроки реализации 1 год.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Рабочая программа учебного курса « Технология. Сельскохозяйственный труд »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предназначена</w:t>
      </w:r>
      <w:proofErr w:type="gramEnd"/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для обучения учащихся 7 класс</w:t>
      </w:r>
      <w:r w:rsidR="00F344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</w:t>
      </w: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средней общеобразовательной школы.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Направленностью данной</w:t>
      </w: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программы курса «Технология. Сельскохозяйственный труд» является воспитание и развитие у учащихся средствами данного учебного предмета, системы технологических знаний и умений, воспитание трудовых, гражданских и патриотических качеств его личности, профессиональное самоопределение в условиях рынка труда, формирование гуманистически ориентированного мировоззрения</w:t>
      </w:r>
      <w:r w:rsidRPr="006B592B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.</w:t>
      </w: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Образовательная область «Технология» является необходимым компонентом общего образования школьников, предоставляя им возможность применить на практике знания основ наук.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Значимость </w:t>
      </w: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программы «Технология. Сельскохозяйственный труд» основывается на том, что программа предусматривает изучение материала по следующим сквозным образовательным линиям: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B7"/>
      </w: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культура и эстетика труда;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B7"/>
      </w: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получение, обработка, хранение и использование информации;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B7"/>
      </w: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основы черчения, графики, дизайна;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B7"/>
      </w: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элементы домашней и прикладной экономики, предпринимательства;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B7"/>
      </w: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знакомство с миром профессий, выбор жизненных, профессиональных планов учащимися;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B7"/>
      </w: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влияние технологических процессов на окружающую среду и здоровье человека;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B7"/>
      </w: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творческая, проектная деятельность;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B7"/>
      </w: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история, перспективы и социальные последствия развития технологии и техники.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Базовым</w:t>
      </w:r>
      <w:proofErr w:type="gramEnd"/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для программы по направлению «Технология. Сельскохозяйственный труд» является раздел «Растениеводство». Исходя из необходимости учета потребностей личности школьника, его семьи и общества, достижений педагогической науки, конкретный учебный материал для включения в программу отбирается с учетом того, чтобы дать учащимся возможность овладеть определённым объёмом знаний, получить практические умения и навыки исходя из необходимости потребностей личности школьника, его семьи и общества.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Учебный материал отбирается с учетом следующих положений: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распространенность изучаемых технологий в сфере сельскохозяйственного производства в личных подсобных хозяйствах и отражение в них современных научно-технических достижений;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возможность освоения содержания на основе включения учащихся в разнообразные виды технологической деятельности, имеющих практическую направленность;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• выбор объектов созидательной и преобразовательной деятельности на основе изучения общественных, групповых или индивидуальных потребностей;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• возможность реализации </w:t>
      </w:r>
      <w:proofErr w:type="spellStart"/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общетрудовой</w:t>
      </w:r>
      <w:proofErr w:type="spellEnd"/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политехнической и практической направленности обучения, наглядного представления методов и средств осуществления технологических процессов;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возможность познавательного, интеллектуального, творческого, духовно-нравственного, эстетического и физического развития учащихся.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Каждый раздел программы включает в себя основные теоретические сведения, практические работы и рекомендуемые объекты труда. </w:t>
      </w:r>
      <w:proofErr w:type="gramStart"/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</w:t>
      </w:r>
      <w:proofErr w:type="gramEnd"/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изучение материала программы, связанного с практическими работами он должен предваряться необходимым минимумом теоретических сведений. Теоретическая подготовка заключается, прежде всего, в формировании ведущих понятий технологий сельского хозяйства – сорт, урожайность, и т. д.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Основной формой обучения является учебно-практическая деятельность учащихся.</w:t>
      </w: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Приоритетными методами являются сельскохозяйственные опыты, практические и лабораторно-практические работы, метод проектов. Практические работы в программе связаны с выполнением различных приемов обработки почвы, посева, посадки, ухода за растениями. На лабораторно-практических работах изучаются свойства почвы, удобрений. В соответствии с имеющимися в школе возможностями выбраны объекты и темы практических работ для учащихся, чтобы они как можно полнее представляли изучаемые </w:t>
      </w:r>
      <w:proofErr w:type="spellStart"/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агротехнологии</w:t>
      </w:r>
      <w:proofErr w:type="spellEnd"/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При этом учитывается посильность объектов труда для учащихся соответствующего возраста. Практическая деятельность при обучении технологии включает в себя не только освоение и выполнение конкретных трудовых приемов, она подразумевает также включение учащихся в поисковую, исследовательскую, аналитическую деятельность, связанную с выполняемыми работами. Для каждой темы перечислены возможные и наиболее целесообразные виды практической деятельности.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программе предусмотрено выполнение школьниками творческих или проектных работ.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Специфика сельскохозяйственных проектов такова, что их выполнение требует значительного времени. Продолжительность проекта определяется биологическими особенностями выращиваемых растений. Поэтому проектная деятельность организуется не как завершающий этап, а в тот период учебного года, когда необходимо начинать выполнение проекта в соответствии с агротехникой конкретных сельскохозяйственных культур. Предполагается, что значительная часть проектных работ будет выполняться во внеурочное время, в том числе во время летней практики. По методу проектов организована и традиционная для сельской школы опытническая работа.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Проекты имеют социальную направленность, требуют от школьников активной поисковой деятельности за пределами школы, в сельском социуме. Выбирая тему проектов, обращается внимание на ее практическую значимость для УОУ или приусадебных хозяйств, благоустройства и озеленения.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 реализации обязательного минимума содержания по разделу «Растениеводство» в наличии учебно-материальная база для организации практической деятельности школьников (школьный учебно-опытный участок (УОУ)).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УОУ имеет рекомендованный Министерством образования РФ набор ручных инструментов и оборудования для выполнения основных видов сельскохозяйственных работ. Программа предусматривает необходимость обеспечения безопасности труда учащихся при выполнении технологических операций, недопустимость работы школьников с производственным оборудованием, которое не включено в перечень оборудования, разрешенного к использованию в общеобразовательных учреждениях. Интегративный характер содержания обучения технологии предполагает построение образовательного процесса на основе использования меж предметных связей. Для обучения технологиям сельского хозяйства наиболее важны связи с биологией и химией.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Изучение технологии в основной школе направлено на достижение следующих целей:</w:t>
      </w:r>
    </w:p>
    <w:p w:rsidR="006B592B" w:rsidRPr="006B592B" w:rsidRDefault="006B592B" w:rsidP="006B592B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освоение</w:t>
      </w: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технологических знаний, основ культуры созидательного труда, представлений о технологической культуре на основе включения учащихся в разнообразные виды трудовой деятельности по созданию личностно или общественно значимых изделий;</w:t>
      </w:r>
    </w:p>
    <w:p w:rsidR="006B592B" w:rsidRPr="006B592B" w:rsidRDefault="006B592B" w:rsidP="006B592B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овладение</w:t>
      </w: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обще трудовыми и специальными умениями, необходимыми для поиска и использования технологической информации, проектирования и создания продуктов труда, ведения домашнего хозяйства, самостоятельного и осознанного определения своих жизненных и профессиональных планов; безопасными приемами труда;</w:t>
      </w:r>
    </w:p>
    <w:p w:rsidR="006B592B" w:rsidRPr="006B592B" w:rsidRDefault="006B592B" w:rsidP="006B592B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развитие</w:t>
      </w: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познавательных интересов, технического мышления, пространственного воображения, интеллектуальных, творческих, коммуникативных и организаторских способностей;</w:t>
      </w:r>
    </w:p>
    <w:p w:rsidR="006B592B" w:rsidRPr="006B592B" w:rsidRDefault="006B592B" w:rsidP="006B592B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воспитание</w:t>
      </w: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трудолюбия, бережливости, аккуратности, целеустремленности, предприимчивости, ответственности за результаты своей деятельности; уважительного отношения к людям различных профессий и результатам их труда;</w:t>
      </w:r>
    </w:p>
    <w:p w:rsidR="006B592B" w:rsidRPr="006B592B" w:rsidRDefault="006B592B" w:rsidP="006B592B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получение</w:t>
      </w: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опыта применения политехнических и технологических знаний и умений в самостоятельной практической деятельности.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Достижение этих целей предусматривает решение следующих </w:t>
      </w:r>
      <w:r w:rsidRPr="006B592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задач:</w:t>
      </w:r>
    </w:p>
    <w:p w:rsidR="006B592B" w:rsidRPr="006B592B" w:rsidRDefault="006B592B" w:rsidP="006B592B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приобретение ребенком знаний, умений и навыков трудовой деятельности с учетом его возможностей и интересов, а также в соответствии с потребностями общества;</w:t>
      </w:r>
    </w:p>
    <w:p w:rsidR="006B592B" w:rsidRPr="006B592B" w:rsidRDefault="006B592B" w:rsidP="006B592B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создание условий обучения, при которых учащиеся могли бы раскрыть свои возможности, подготовиться к жизни в высокотехнологичном мире;</w:t>
      </w:r>
    </w:p>
    <w:p w:rsidR="006B592B" w:rsidRPr="006B592B" w:rsidRDefault="006B592B" w:rsidP="006B592B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развитие творческих способностей, формирование профессионально значимых качеств;</w:t>
      </w:r>
    </w:p>
    <w:p w:rsidR="006B592B" w:rsidRPr="006B592B" w:rsidRDefault="006B592B" w:rsidP="006B592B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достижение высокого уровня компетентности в избранной области трудовой деятельности;</w:t>
      </w:r>
    </w:p>
    <w:p w:rsidR="006B592B" w:rsidRPr="006B592B" w:rsidRDefault="006B592B" w:rsidP="006B592B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формирование личности ученика, обладающей интеллектуальной, этической, технологической культурой, культурой ЗОЖ, способной к самовоспитанию и самореализации;</w:t>
      </w:r>
    </w:p>
    <w:p w:rsidR="006B592B" w:rsidRPr="006B592B" w:rsidRDefault="006B592B" w:rsidP="006B592B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развитие потребности в трудовой деятельности.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Место предмета в учебном плане.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 предмет технология в 5-7 классе отводится 2 часа на каждый класс в неделю из обязательной части учебного плана. В том числе на модуль « Сельскохозяйственный труд» 2 часа в неделю в осенне-весенний период из расчёта 34 часа в год.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Ценностные ориентиры содержания предмета «Технология. Сельскохозяйственный труд»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результате обучения учащиеся </w:t>
      </w:r>
      <w:r w:rsidRPr="006B592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овладеют: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трудовыми и технологическими знаниями и по преобразованию и использованию материалов, энергии, информации, необходимыми для создания продуктов труда в соответствии с их предполагаемыми функциональными и эстетическими свойствами;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умениями ориентироваться в мире профессий, оценивать свои профессиональные интересы и склонности к изучаемым видам трудовой деятельности, составлять жизненные и профессиональные планы;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навыками использования распространенных ручных инструментов, культуры труда, уважительного отношения к труду и результатам труда.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результате изучения предмета «Сельскохозяйственный труд» </w:t>
      </w:r>
      <w:r w:rsidRPr="006B592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ученик</w:t>
      </w: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независимо от изучаемого блока или раздела </w:t>
      </w:r>
      <w:r w:rsidRPr="006B592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получает возможность: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познакомиться: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с основными технологическими понятиями и характеристиками;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с назначением и технологическими свойствами материалов;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•с назначением и устройством применяемых ручных инструментов, приспособлений, машин и оборудования;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• с видами, приемами и последовательностью выполнения технологических операций, влиянием различных технологий обработки почвы и получения продукции.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• с профессиями и специальностями, связанными с </w:t>
      </w:r>
      <w:proofErr w:type="spellStart"/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сельскохозяйсвенным</w:t>
      </w:r>
      <w:proofErr w:type="spellEnd"/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трудом.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выполнять по установленным нормативам следующие трудовые операции и работы:</w:t>
      </w: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• рационально организовывать рабочее место;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находить необходимую информацию в различных источниках;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применять технологическую документацию;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составлять последовательность выполнения технологических операций или выполнения работ;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выполнять по заданным критериям технологические операции с использованием ручных инструментов, приспособлений, машин, оборудования.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• соблюдать безопасные приемы труда и правила пользования </w:t>
      </w:r>
      <w:proofErr w:type="gramStart"/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ручными</w:t>
      </w:r>
      <w:proofErr w:type="gramEnd"/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инструмента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находить необходимую информацию;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проводить разработку творческого проекта.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планировать работы с учетом имеющихся ресурсов и условий;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распределять работу при коллективной деятельности;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6B592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Метапредметные</w:t>
      </w:r>
      <w:proofErr w:type="spellEnd"/>
      <w:r w:rsidRPr="006B592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результаты освоения курса является формирование УУД.</w:t>
      </w: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Личностные УУД.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проявление познавательных интересов и активности в данной области предметной технологической деятельности;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выражение желания учиться и трудиться в промышленном производстве для удовлетворения текущих и перспективных потребностей;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развитие трудолюбия и ответственности за качество своей деятельности;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овладение установками, нормами и правилами научной организации умственного и физического труда;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самооценка умственных и физических способностей для труда в различных сферах с позиций будущей социализации и стратификации;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становление самоопределения в выбранной сфере будущей профессиональной деятельности;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планирование образовательной и профессиональной карьеры;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осознание необходимости общественно полезного труда как условия безопасной и эффективной социализации;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бережное отношение к природным и хозяйственным ресурсам;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готовность к рациональному ведению домашнего хозяйства;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проявление технико-технологического и экономического мышления при организации своей деятельности;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самооценка готовности к предпринимательской деятельности в сфере технического труда.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проявление инновационного подхода к решению учебных и практических задач в процессе моделирования изделия или технологического процесса;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самостоятельная организация и выполнение различных творческих работ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 xml:space="preserve">• выбор для решения познавательных и коммуникативных задач различных источников информации, включая энциклопедии, словари, </w:t>
      </w:r>
      <w:proofErr w:type="spellStart"/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интернет-ресурсы</w:t>
      </w:r>
      <w:proofErr w:type="spellEnd"/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другие базы данных;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использование дополнительной информации при проектировании и создании объектов, имеющих личностную или общественно значимую потребительную стоимость;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согласование и координация совместной познавательно-трудовой деятельности с другими ее участниками;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оценивание своей познавательно-трудовой деятельности с точки зрения нравственных, правовых норм, эстетических ценностей по принятым в обществе и коллективе требованиям и принципам;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соблюдение норм и правил культуры труда в соответствии с технологической культурой производства;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соблюдение норм и правил безопасности познавательно-трудовой деятельности и созидательного труда.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br/>
        <w:t>Познавательные УУД.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рациональное использование учебной и дополнительной технической и технологической информации для проектирования и создания объектов труда;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ориентация в имеющихся и возможных средствах и технологиях создания объектов труда;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классификация видов и назначения методов получения и преобразования материалов, энергии, информации, объектов живой природы и социальной среды, а также соответствующих технологий промышленного производства;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распознавание видов, инструментов и оборудования, применяемого в технологических процессах;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владение кодами и методами чтения и способами графического представления технической, технологической и инструктивной информации;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применение общенаучных знаний по предметам естественно-математического цикла в процессе подготовки и осуществления технологических процессов для обоснования и аргументации рациональности деятельности;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владение способами научной организации труда, формами деятельности, соответствующими культуре труда и технологической культуре производства;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применение элементов прикладной экономики при обосновании технологий и проектов.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планирование технологического процесса и процесса труда;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подбор материалов с учетом характера объекта труда;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подбор инструментов и оборудования с учетом требований технологии и материально-энергетических ресурсов;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проектирование последовательности операций и составление операционной карты работ;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выполнение технологических операций с соблюдением установленных норм, стандартов и ограничений;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соблюдение норм и правил безопасности труда, пожарной безопасности, правил санитарии и гигиены;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соблюдение трудовой и технологической дисциплины;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обоснование критериев и показателей качества промежуточных и конечных результатов труда;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подбор и применение инструментов, приборов и оборудования в технологических процессах с учетом областей их применения;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контроль промежуточных и конечных результатов труда по установленным критериям и показателям с использованием контрольных и измерительных инструментов;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выявление допущенных ошибок в процессе труда и обоснование способов их исправления;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расчет себестоимости продукта труда;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• примерная экономическая оценка возможной прибыли с учетом сложившейся ситуации на рынке товаров и услуг.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Регулятивные УУД.</w:t>
      </w:r>
      <w:r w:rsidRPr="006B592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br/>
      </w: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оценивание своей способности и готовности к труду в конкретной предметной деятельности;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оценивание своей способности и готовности к предпринимательской деятельности;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выбор профиля технологической подготовки в старших классах полной средней школы или профессии в учреждениях начального профессионального или среднего специального обучения;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выраженная готовность к труду в сфере материального производства или сфере услуг;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согласование своих потребностей и требований с потребностями и требованиями других участников познавательно-трудовой деятельности;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осознание ответственности за качество результатов труда;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наличие экологической культуры при обосновании объекта труда и выполнении работ;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стремление к экономии и бережливости в расходовании времени, материалов, денежных средств и труда.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дизайнерское проектирование или рациональная эстетическая организация работ;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моделирование художественного оформления объекта труда и оптимальное планирование работ;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разработка варианта рекламы выполненного объекта или результатов труда;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эстетическое и рациональное оснащение рабочего места с учетом требований эргономики и научной организации труда;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рациональный выбор рабочего костюма и опрятное содержание рабочей одежды.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6B592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Коммуникативные УУД.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формирование рабочей группы для выполнения проекта с учетом общности интересов и возможностей будущих членов трудового коллектива;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оформление коммуникационной и технологической документации с учетом требований действующих нормативов и стандартов;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•публичная презентация и защита проекта;</w:t>
      </w: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• умение слушать и слышать собеседника, учителя;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умение работать в группе;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умение работать с источниками информации;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уметь аргументировать свое мнение в коллективной работе;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умение оценивать результаты проектов в ходе их презентации;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Основной </w:t>
      </w:r>
      <w:r w:rsidRPr="006B592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формой обучения</w:t>
      </w: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является учебно-практическая деятельность </w:t>
      </w:r>
      <w:proofErr w:type="gramStart"/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обучающихся</w:t>
      </w:r>
      <w:proofErr w:type="gramEnd"/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В качестве приоритетных методов обучения предлагается использовать упражнения, лабораторно-практические, учебно-практические работы. В программе предусмотрено выполнение школьниками творческих или проектных работ в конце каждого года обучения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Метод проектов позволяет школьникам в системе овладеть организационно-практической деятельностью по всей проектно-технологической цепочке – от идеи до её реализации; интегрировать знания из разных областей; применять их на практике, получая при этом новые знания, идеи, создавая материальные ценности.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Программа технологии предусматривает, что учащиеся получают технико-технологические знания и практические умения по сельскохозяйственному труду.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Знакомство с историей позволяет проследить за историей различных национальных промыслов своего края, воспитывает любовь к своим историческим корням. Коллективные занятия позволяют воспитывать творчество, взаимовыручку и взаимопроверку практических навыков.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Программой предусмотрено систематическое знакомство с миром профессий,</w:t>
      </w: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что поможет учащимся в выборе своего жизненного пути. Для этого используются материалы литературы и Интернет ресурсы в виде презентации и прямых выходов в Интернет.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 каждой теме программы определено содержание теории и практических работ, приведены источники методической и дидактической литературы.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B592B" w:rsidRPr="006B592B" w:rsidRDefault="006B592B" w:rsidP="006B592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Критерии оценки знаний и умений учащихся по сельскохозяйственному труду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Примерные нормы оценок знаний и умений учащихся по устному опросу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Оценка «5» ставится, если учащийся: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полностью освоил учебный материал;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умеет изложить его своими словами;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самостоятельно подтверждает ответ конкретными примерами;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правильно и обстоятельно отвечает на дополнительные вопросы учителя.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Оценка «4» ставится, если учащийся: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в основном усвоил учебный материал, допускает незначительные ошибки при его изложении своими словами;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подтверждает ответ конкретными примерами;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правильно отвечает на дополнительные вопросы учителя.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Оценка «3» ставится, если учащийся: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не усвоил существенную часть учебного материала;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допускает значительные ошибки при его изложении своими словами;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затрудняется подтвердить ответ конкретными примерами;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слабо отвечает на дополнительные вопросы.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Оценка «2» ставится, если учащийся: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почти не усвоил учебный материал;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не может изложить его своими словами;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не может подтвердить ответ конкретными примерами;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не отвечает на большую часть дополнительных вопросов у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Примерные нормы оценок выполнения учащимися графических заданий и лабораторно-практических работ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Отметка «5» ставится, если учащийся: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творчески планирует выполнение работы;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самостоятельно и полностью использует знания программного материала;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правильно и аккуратно выполняет задание;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умеет пользоваться справочной литературой, наглядными пособиями, приборами и другими средствами.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Отметка «4» ставится, если учащийся: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правильно планирует выполнение работы;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самостоятельно использует знания программного материала;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в основном правильно и аккуратно выполняет задание;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умеет пользоваться справочной литературой, наглядными пособиями, приборами и другими средствами.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Отметка «3» ставится, если учащийся: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допускает ошибки при планировании выполнения работы;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не может самостоятельно использовать значительную часть знаний программного материала;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допускает ошибки и неаккуратно выполняет задание;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затрудняется самостоятельно использовать справочную литературу, наглядные пособия, приборы и другие средства.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Отметка «2» ставится, если учащийся: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не может правильно спланировать выполнение работы;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не может использовать знания программного материала;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допускает грубые ошибки и неаккуратно выполняет задание;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не может самостоятельно использовать справочную литературу, наглядные пособия, приборы и другие средства.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Проверка и оценка практической работы учащихся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«5» - работа выполнена в заданное время, самостоятельно, с соблюдением технологической последовательности, качественно и творчески;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«4» - работа выполнена в заданное время, самостоятельно, с соблюдением технологической последовательности, при выполнении отдельных операций допущены небольшие отклонения; общий вид изделия аккуратный;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«3» - работа выполнена в заданное время, самостоятельно, с нарушением технологической последовательности, отдельные операции выполнены с отклонением от образца (если не было на то установки); изделие оформлено небрежно или не закончено в срок;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«2» – ученик самостоятельно не справился с работой, технологическая последовательность нарушена, при выполнении операций допущены большие отклонения, изделие оформлено небрежно и имеет незавершенный вид.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Оценивание теста учащихся производится по следующей системе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«5» - получают учащиеся, справившиеся с работой 100 - 90 %;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«4» - ставится в том случае, если верные ответы составляют 80 % от общего количества;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«3» - соответствует работа, содержащая 50 – 70 % правильных ответов.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Критерии оценки проекта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Оригинальность темы и идеи проекта.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Технологические критерии (соответствие документации; оригинальность применения и сочетание материалов; соблюдение правил техники безопасности).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3. Эстетические критерии (композиционная завершенность).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 Экономические критерии (экономическое обоснование; рекомендации к использованию; возможность массового производства).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 Экологические критерии (наличие ущерба окружающей среде</w:t>
      </w:r>
      <w:proofErr w:type="gramStart"/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;</w:t>
      </w:r>
      <w:proofErr w:type="gramEnd"/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экологическая безопасность).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 Информационные критерии (стандартность проектной документации; использование дополнительной информации).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Практическим занятиям</w:t>
      </w: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отводится ведущая роль в программе – это 75-80 % времени урока. Разные методы работы позволяют повысить эффективность урока, развивать трудовые навыки, удерживать устойчивый интерес к работе.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Планирование составлено на основе программ: «Трудовое обучение</w:t>
      </w:r>
      <w:proofErr w:type="gramStart"/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.</w:t>
      </w:r>
      <w:proofErr w:type="gramEnd"/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Сельскохозяйственные работы». М. Просвещение. 1991 г., «Сельскохозяйственный труд» М. Просвещение</w:t>
      </w:r>
      <w:proofErr w:type="gramStart"/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.</w:t>
      </w:r>
      <w:proofErr w:type="gramEnd"/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Количество часов в 5 – 6 классах всего 34 часа в год (для каждого класса).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Плановых контрольных уроков – 1, тестов – 4 (для каждого класса).</w:t>
      </w:r>
    </w:p>
    <w:p w:rsidR="006B592B" w:rsidRPr="006B592B" w:rsidRDefault="006B592B" w:rsidP="006B592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программе сделаны изменения формулировок тем уроков с тем, чтобы можно было по журналам отслеживать выполнение программы по сельскохозяйственному труду.</w:t>
      </w:r>
    </w:p>
    <w:p w:rsidR="006B592B" w:rsidRPr="006B592B" w:rsidRDefault="006B592B" w:rsidP="006B592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34498" w:rsidRPr="006B592B" w:rsidRDefault="00F34498" w:rsidP="00F3449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Учебно-тематический план</w:t>
      </w:r>
    </w:p>
    <w:p w:rsidR="00F34498" w:rsidRPr="006B592B" w:rsidRDefault="00F34498" w:rsidP="00F3449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7 класс</w:t>
      </w:r>
    </w:p>
    <w:p w:rsidR="00F34498" w:rsidRPr="006B592B" w:rsidRDefault="00F34498" w:rsidP="00F3449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985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068"/>
        <w:gridCol w:w="778"/>
        <w:gridCol w:w="1924"/>
        <w:gridCol w:w="2085"/>
      </w:tblGrid>
      <w:tr w:rsidR="00F34498" w:rsidRPr="006B592B" w:rsidTr="00436335">
        <w:tc>
          <w:tcPr>
            <w:tcW w:w="50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34498" w:rsidRPr="006B592B" w:rsidRDefault="00F34498" w:rsidP="004363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B592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Наименование разделов и тем</w:t>
            </w:r>
          </w:p>
        </w:tc>
        <w:tc>
          <w:tcPr>
            <w:tcW w:w="7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34498" w:rsidRPr="006B592B" w:rsidRDefault="00F34498" w:rsidP="004363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B592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Всего часов</w:t>
            </w:r>
          </w:p>
        </w:tc>
        <w:tc>
          <w:tcPr>
            <w:tcW w:w="40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34498" w:rsidRPr="006B592B" w:rsidRDefault="00F34498" w:rsidP="004363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B592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Количество часов</w:t>
            </w:r>
          </w:p>
        </w:tc>
      </w:tr>
      <w:tr w:rsidR="00F34498" w:rsidRPr="006B592B" w:rsidTr="0043633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F34498" w:rsidRPr="006B592B" w:rsidRDefault="00F34498" w:rsidP="004363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F34498" w:rsidRPr="006B592B" w:rsidRDefault="00F34498" w:rsidP="004363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34498" w:rsidRPr="006B592B" w:rsidRDefault="00F34498" w:rsidP="004363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B592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Теоретические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34498" w:rsidRPr="006B592B" w:rsidRDefault="00F34498" w:rsidP="004363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B592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Практические</w:t>
            </w:r>
          </w:p>
        </w:tc>
      </w:tr>
      <w:tr w:rsidR="00F34498" w:rsidRPr="006B592B" w:rsidTr="00436335">
        <w:trPr>
          <w:trHeight w:val="90"/>
        </w:trPr>
        <w:tc>
          <w:tcPr>
            <w:tcW w:w="5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34498" w:rsidRPr="006B592B" w:rsidRDefault="00F34498" w:rsidP="00436335">
            <w:pPr>
              <w:spacing w:after="150" w:line="9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B592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Осенние работы в овощеводстве и полеводстве.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34498" w:rsidRPr="006B592B" w:rsidRDefault="00F34498" w:rsidP="00436335">
            <w:pPr>
              <w:spacing w:after="150" w:line="9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34498" w:rsidRPr="006B592B" w:rsidRDefault="00F34498" w:rsidP="00436335">
            <w:pPr>
              <w:spacing w:after="150" w:line="9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34498" w:rsidRPr="006B592B" w:rsidRDefault="00F34498" w:rsidP="00436335">
            <w:pPr>
              <w:spacing w:after="150" w:line="9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</w:t>
            </w:r>
          </w:p>
        </w:tc>
      </w:tr>
      <w:tr w:rsidR="00F34498" w:rsidRPr="006B592B" w:rsidTr="00436335">
        <w:trPr>
          <w:trHeight w:val="90"/>
        </w:trPr>
        <w:tc>
          <w:tcPr>
            <w:tcW w:w="5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34498" w:rsidRPr="006B592B" w:rsidRDefault="00F34498" w:rsidP="00436335">
            <w:pPr>
              <w:spacing w:after="150" w:line="9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B592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Проектная деятельность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34498" w:rsidRPr="006B592B" w:rsidRDefault="00F34498" w:rsidP="00436335">
            <w:pPr>
              <w:spacing w:after="150" w:line="9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34498" w:rsidRPr="006B592B" w:rsidRDefault="00F34498" w:rsidP="00436335">
            <w:pPr>
              <w:spacing w:after="150" w:line="9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34498" w:rsidRPr="006B592B" w:rsidRDefault="00F34498" w:rsidP="00436335">
            <w:pPr>
              <w:spacing w:after="150" w:line="9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</w:tr>
      <w:tr w:rsidR="00F34498" w:rsidRPr="006B592B" w:rsidTr="00436335">
        <w:trPr>
          <w:trHeight w:val="105"/>
        </w:trPr>
        <w:tc>
          <w:tcPr>
            <w:tcW w:w="5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34498" w:rsidRPr="006B592B" w:rsidRDefault="00F34498" w:rsidP="00436335">
            <w:pPr>
              <w:spacing w:after="150" w:line="10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B592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Весенне-летние работы в полеводстве.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34498" w:rsidRPr="006B592B" w:rsidRDefault="00F34498" w:rsidP="00436335">
            <w:pPr>
              <w:spacing w:after="150" w:line="10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34498" w:rsidRPr="006B592B" w:rsidRDefault="00F34498" w:rsidP="00436335">
            <w:pPr>
              <w:spacing w:after="150" w:line="10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34498" w:rsidRPr="006B592B" w:rsidRDefault="00F34498" w:rsidP="00436335">
            <w:pPr>
              <w:spacing w:after="150" w:line="10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</w:t>
            </w:r>
          </w:p>
        </w:tc>
      </w:tr>
      <w:tr w:rsidR="00F34498" w:rsidRPr="006B592B" w:rsidTr="00436335">
        <w:trPr>
          <w:trHeight w:val="90"/>
        </w:trPr>
        <w:tc>
          <w:tcPr>
            <w:tcW w:w="5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34498" w:rsidRPr="006B592B" w:rsidRDefault="00F34498" w:rsidP="00436335">
            <w:pPr>
              <w:spacing w:after="150" w:line="9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B592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Итого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34498" w:rsidRPr="006B592B" w:rsidRDefault="00F34498" w:rsidP="00436335">
            <w:pPr>
              <w:spacing w:after="150" w:line="9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34498" w:rsidRPr="006B592B" w:rsidRDefault="00F34498" w:rsidP="00436335">
            <w:pPr>
              <w:spacing w:after="150" w:line="9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34498" w:rsidRPr="006B592B" w:rsidRDefault="00F34498" w:rsidP="00436335">
            <w:pPr>
              <w:spacing w:after="150" w:line="9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34</w:t>
            </w:r>
          </w:p>
        </w:tc>
      </w:tr>
    </w:tbl>
    <w:p w:rsidR="00F34498" w:rsidRDefault="00F34498" w:rsidP="00F3449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34498" w:rsidRPr="006B592B" w:rsidRDefault="00F34498" w:rsidP="00F3449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34498" w:rsidRPr="006B592B" w:rsidRDefault="00F34498" w:rsidP="00F3449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34498" w:rsidRPr="006B592B" w:rsidRDefault="00F34498" w:rsidP="00F3449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34498" w:rsidRDefault="00F34498" w:rsidP="00F3449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F34498" w:rsidRPr="006B592B" w:rsidRDefault="00F34498" w:rsidP="00F3449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СОДЕРЖАНИЕ ТЕМ УЧЕБНОГО КУРСА</w:t>
      </w:r>
    </w:p>
    <w:p w:rsidR="00F34498" w:rsidRPr="006B592B" w:rsidRDefault="00F34498" w:rsidP="00F3449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7 класс</w:t>
      </w:r>
    </w:p>
    <w:p w:rsidR="00F34498" w:rsidRPr="006B592B" w:rsidRDefault="00F34498" w:rsidP="00F3449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Осенние работы в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овощеводстве и полеводстве. (28</w:t>
      </w:r>
      <w:r w:rsidRPr="006B592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ч)</w:t>
      </w:r>
    </w:p>
    <w:p w:rsidR="00F34498" w:rsidRPr="006B592B" w:rsidRDefault="00F34498" w:rsidP="00F3449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Основные теоретические сведения.</w:t>
      </w:r>
    </w:p>
    <w:p w:rsidR="00F34498" w:rsidRPr="006B592B" w:rsidRDefault="00F34498" w:rsidP="00F3449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Основные направления растениеводства: полеводство, овощеводство. Направления растениеводства в регионе, в ЛПХ своего села, на пришкольном участке. Понятие об урожае и урожайности. Правила безопасного и рационального труда в растениеводстве. Ведущие овощные и полевые культуры региона, их биологические и хозяйственные особенности. Технологии выращивания овощных, полевых растений. Профессии, связанные с выращиванием овощей и зерна.</w:t>
      </w:r>
    </w:p>
    <w:p w:rsidR="00F34498" w:rsidRPr="006B592B" w:rsidRDefault="00F34498" w:rsidP="00F3449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lastRenderedPageBreak/>
        <w:t>Практические работы.</w:t>
      </w:r>
    </w:p>
    <w:p w:rsidR="00F34498" w:rsidRPr="006B592B" w:rsidRDefault="00F34498" w:rsidP="00F3449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№1 Уборка и учёт урожая.</w:t>
      </w:r>
    </w:p>
    <w:p w:rsidR="00F34498" w:rsidRPr="006B592B" w:rsidRDefault="00F34498" w:rsidP="00F3449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№2 Сбор семян капусты и овощных культур.</w:t>
      </w:r>
    </w:p>
    <w:p w:rsidR="00F34498" w:rsidRPr="006B592B" w:rsidRDefault="00F34498" w:rsidP="00F3449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№3 Ознакомление с основными полевыми культурами.</w:t>
      </w:r>
    </w:p>
    <w:p w:rsidR="00F34498" w:rsidRPr="006B592B" w:rsidRDefault="00F34498" w:rsidP="00F3449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№4 Обработка почвы под полевые культуры.</w:t>
      </w:r>
    </w:p>
    <w:p w:rsidR="00F34498" w:rsidRPr="006B592B" w:rsidRDefault="00F34498" w:rsidP="00F3449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№5 Ознакомление с устройством уборочных машин.</w:t>
      </w:r>
    </w:p>
    <w:p w:rsidR="00F34498" w:rsidRPr="006B592B" w:rsidRDefault="00F34498" w:rsidP="00F3449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№6 Ознакомление с устройством сортировальных машин.</w:t>
      </w:r>
    </w:p>
    <w:p w:rsidR="00F34498" w:rsidRPr="006B592B" w:rsidRDefault="00F34498" w:rsidP="00F3449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№7 Ознакомление с техникой.</w:t>
      </w:r>
    </w:p>
    <w:p w:rsidR="00F34498" w:rsidRPr="006B592B" w:rsidRDefault="00F34498" w:rsidP="00F3449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34498" w:rsidRPr="006B592B" w:rsidRDefault="00F34498" w:rsidP="00F3449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Варианты объектов труда.</w:t>
      </w:r>
    </w:p>
    <w:p w:rsidR="00F34498" w:rsidRPr="006B592B" w:rsidRDefault="00F34498" w:rsidP="00F3449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Свекла, морковь, капуста, картофель.</w:t>
      </w:r>
    </w:p>
    <w:p w:rsidR="00F34498" w:rsidRPr="006B592B" w:rsidRDefault="00F34498" w:rsidP="00F3449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34498" w:rsidRPr="006B592B" w:rsidRDefault="00F34498" w:rsidP="00F3449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весенне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-летние работы в полеводстве (32</w:t>
      </w:r>
      <w:r w:rsidRPr="006B592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ч)</w:t>
      </w:r>
    </w:p>
    <w:p w:rsidR="00F34498" w:rsidRPr="006B592B" w:rsidRDefault="00F34498" w:rsidP="00F3449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Основные теоретические сведения.</w:t>
      </w:r>
    </w:p>
    <w:p w:rsidR="00F34498" w:rsidRPr="006B592B" w:rsidRDefault="00F34498" w:rsidP="00F3449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Предпосевная обработка почвы с внесением удобрений. Подготовка семян к посеву.</w:t>
      </w:r>
    </w:p>
    <w:p w:rsidR="00F34498" w:rsidRPr="006B592B" w:rsidRDefault="00F34498" w:rsidP="00F3449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Рыхление почвы, борьба с сорняками. Прореживание и окучивание растений. Способы защиты полевых культур от вредителей и болезней. Наблюдение и учёт при возделывании полевых культур.</w:t>
      </w:r>
    </w:p>
    <w:p w:rsidR="00F34498" w:rsidRPr="006B592B" w:rsidRDefault="00F34498" w:rsidP="00F3449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Практические работы.</w:t>
      </w:r>
    </w:p>
    <w:p w:rsidR="00F34498" w:rsidRPr="006B592B" w:rsidRDefault="00F34498" w:rsidP="00F3449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№8 Предпосевная обработка почвы.</w:t>
      </w:r>
    </w:p>
    <w:p w:rsidR="00F34498" w:rsidRPr="006B592B" w:rsidRDefault="00F34498" w:rsidP="00F3449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№9 Посев полевых культур.</w:t>
      </w:r>
    </w:p>
    <w:p w:rsidR="00F34498" w:rsidRPr="006B592B" w:rsidRDefault="00F34498" w:rsidP="00F3449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№ 10 Рыхление почвы на делянках.</w:t>
      </w:r>
    </w:p>
    <w:p w:rsidR="00F34498" w:rsidRPr="006B592B" w:rsidRDefault="00F34498" w:rsidP="00F3449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№11 Оформление дневника наблюдений.</w:t>
      </w:r>
    </w:p>
    <w:p w:rsidR="00F34498" w:rsidRPr="006B592B" w:rsidRDefault="00F34498" w:rsidP="00F3449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№12 Полив и подкормка полевых культур.</w:t>
      </w:r>
    </w:p>
    <w:p w:rsidR="00F34498" w:rsidRPr="006B592B" w:rsidRDefault="00F34498" w:rsidP="00F3449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№13 Борьба с вредителями.</w:t>
      </w:r>
    </w:p>
    <w:p w:rsidR="00F34498" w:rsidRPr="006B592B" w:rsidRDefault="00F34498" w:rsidP="00F3449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№14 Посев сои на делянках.</w:t>
      </w:r>
    </w:p>
    <w:p w:rsidR="00F34498" w:rsidRPr="006B592B" w:rsidRDefault="00F34498" w:rsidP="00F3449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№15 Прореживание всходов свеклы.</w:t>
      </w:r>
    </w:p>
    <w:p w:rsidR="00F34498" w:rsidRPr="006B592B" w:rsidRDefault="00F34498" w:rsidP="00F3449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34498" w:rsidRPr="006B592B" w:rsidRDefault="00F34498" w:rsidP="00F3449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Варианты объектов труда.</w:t>
      </w:r>
    </w:p>
    <w:p w:rsidR="00F34498" w:rsidRPr="006B592B" w:rsidRDefault="00F34498" w:rsidP="00F3449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Картофель, капуста, свекла, морковь, петрушка.</w:t>
      </w:r>
    </w:p>
    <w:p w:rsidR="00F34498" w:rsidRPr="006B592B" w:rsidRDefault="00F34498" w:rsidP="00F3449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Творч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еская, проектная деятельность (8</w:t>
      </w:r>
      <w:r w:rsidRPr="006B592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ч)</w:t>
      </w:r>
    </w:p>
    <w:p w:rsidR="00F34498" w:rsidRPr="006B592B" w:rsidRDefault="00F34498" w:rsidP="00F3449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Виды технологической деятельности и основные теоретические сведения.</w:t>
      </w:r>
    </w:p>
    <w:p w:rsidR="00F34498" w:rsidRPr="006B592B" w:rsidRDefault="00F34498" w:rsidP="00F3449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Выбор и утверждение тем проекта: консультационная информация по этапам проектирования, поиск недостающей информации</w:t>
      </w:r>
      <w:proofErr w:type="gramStart"/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,</w:t>
      </w:r>
      <w:proofErr w:type="gramEnd"/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составление плана проекта.</w:t>
      </w:r>
    </w:p>
    <w:p w:rsidR="00F34498" w:rsidRPr="006B592B" w:rsidRDefault="00F34498" w:rsidP="00F3449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Выявление и формулирование проблем, связанных с получением с сельскохозяйственной продукции на учебно-опытном участке или личном подсобном хозяйстве, выбор и обоснование темы проекта, сбор необходимого семенного материала для проекта.</w:t>
      </w:r>
    </w:p>
    <w:p w:rsidR="00F34498" w:rsidRPr="006B592B" w:rsidRDefault="00F34498" w:rsidP="00F3449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Тема проекта: » </w:t>
      </w: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Коллекция</w:t>
      </w:r>
      <w:r w:rsidRPr="006B592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 </w:t>
      </w: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семян</w:t>
      </w:r>
      <w:r w:rsidRPr="006B592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 </w:t>
      </w: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овощных</w:t>
      </w:r>
      <w:r w:rsidRPr="006B592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 </w:t>
      </w: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культур</w:t>
      </w:r>
      <w:r w:rsidRPr="006B592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».</w:t>
      </w:r>
    </w:p>
    <w:p w:rsidR="00F34498" w:rsidRDefault="00F34498" w:rsidP="00F34498"/>
    <w:p w:rsidR="00F34498" w:rsidRDefault="00F34498" w:rsidP="006B592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F34498" w:rsidRDefault="00F34498" w:rsidP="006B592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6B592B" w:rsidRPr="006B592B" w:rsidRDefault="006B592B" w:rsidP="006B592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  <w:r w:rsidRPr="006B592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Планируемые результаты.</w:t>
      </w:r>
    </w:p>
    <w:p w:rsidR="006B592B" w:rsidRPr="006B592B" w:rsidRDefault="006B592B" w:rsidP="006B592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Личностные: </w:t>
      </w: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использовать приобретённые знания и умения в практической деятельности и повседневной жизни; проявлять положительные качества личности, дисциплинированность, трудолюбие и упорство в достижении поставленной цели.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B592B" w:rsidRPr="006B592B" w:rsidRDefault="006B592B" w:rsidP="006B592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6B592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Метапредметные</w:t>
      </w:r>
      <w:proofErr w:type="spellEnd"/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- познавательные:</w:t>
      </w: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осознавать важность освоения универсальных умений связанных с выполнением практической работы; соблюдение правил техники безопасности при выполнении работ.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 </w:t>
      </w:r>
      <w:r w:rsidRPr="006B592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коммуникативные:</w:t>
      </w: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овладеть способами позитивного взаимодействия со сверстниками; уметь объяснять ошибки при выполнении практической работы.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- регулятивные:</w:t>
      </w: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организовывать рабочее место; уметь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 овладеть логическими действиями сравнения, анализа, синтеза, обобщения, классификации по родовым признакам, Установления аналогий и причинно-следственных связей, построения рассуждений, отнесения к известным понятиям.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Ученик научится: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убирать и учитывать урожай различных культур, производить сбор семян, выбирать способ подготовки почвы, определять качество семян, соблюдать ТБ, закладывать опыты.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Ученик получит возможность научиться: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Ведению наблюдений за развитием растений; выбирать способ укрытия, заготавливать необходимые материалы и укрытию теплолюбивых растений, ухаживать за культурными растениями.</w:t>
      </w:r>
    </w:p>
    <w:p w:rsidR="006B592B" w:rsidRPr="006B592B" w:rsidRDefault="006B592B" w:rsidP="006B592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Ожидаемые результаты </w:t>
      </w:r>
      <w:proofErr w:type="gramStart"/>
      <w:r w:rsidRPr="006B592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обучения по</w:t>
      </w:r>
      <w:proofErr w:type="gramEnd"/>
      <w:r w:rsidRPr="006B592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данной программе: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овладение трудовыми и технологическими знаниями и умениями по преобразованию и использованию природных объектов, материалов, энергии, информации, необходимыми для создания продуктов труда в соответствии с их предполагаемыми потребительскими свойствами;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умениями ориентироваться в мире профессий, оценивать свои профессиональные интересы и склонности к изучаемым видам трудовой деятельности, составлять жизненные и профессиональные планы;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навыками самостоятельного планирования и ведения приусадебного хозяйства; формирование культуры труда, уважительного отношения к труду и результатам труда.</w:t>
      </w:r>
    </w:p>
    <w:p w:rsidR="006B592B" w:rsidRPr="006B592B" w:rsidRDefault="006B592B" w:rsidP="00540CB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B592B" w:rsidRPr="006B592B" w:rsidRDefault="006B592B" w:rsidP="00540CB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УЧЕБНО-МЕТОДИЧЕСКОЕ ОБЕСПЕЧЕНИЕ</w:t>
      </w:r>
    </w:p>
    <w:p w:rsidR="006B592B" w:rsidRPr="006B592B" w:rsidRDefault="006B592B" w:rsidP="006B592B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Плакаты: Типы почв, сельскохозяйственная техника.</w:t>
      </w:r>
    </w:p>
    <w:p w:rsidR="006B592B" w:rsidRPr="006B592B" w:rsidRDefault="006B592B" w:rsidP="006B592B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Ручной сельскохозяйственный инвентарь (мотыги, грабли, лопаты, садовая тележка, культиватор, малый инвентарь, лейки, ведра</w:t>
      </w:r>
      <w:proofErr w:type="gramStart"/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)</w:t>
      </w:r>
      <w:proofErr w:type="gramEnd"/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Этикетки, ручной опрыскиватель.</w:t>
      </w:r>
    </w:p>
    <w:p w:rsidR="006B592B" w:rsidRPr="006B592B" w:rsidRDefault="006B592B" w:rsidP="006B592B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Рассадники. Ящики для выращивания рассады. Семенной материал.</w:t>
      </w:r>
    </w:p>
    <w:p w:rsidR="006B592B" w:rsidRPr="006B592B" w:rsidRDefault="006B592B" w:rsidP="006B592B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Учебный опытный участок.</w:t>
      </w:r>
    </w:p>
    <w:p w:rsidR="006B592B" w:rsidRPr="006B592B" w:rsidRDefault="006B592B" w:rsidP="006B592B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Г.В.Устименко</w:t>
      </w:r>
      <w:proofErr w:type="spellEnd"/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«Основы агротехники полевых и овощных культур», М., «Просвещение», 1991г</w:t>
      </w:r>
    </w:p>
    <w:p w:rsidR="006B592B" w:rsidRPr="006B592B" w:rsidRDefault="006B592B" w:rsidP="006B592B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В.М.Тарасов</w:t>
      </w:r>
      <w:proofErr w:type="spellEnd"/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«Практикум по плодоводству», М., «Просвещение»,1976г</w:t>
      </w:r>
    </w:p>
    <w:p w:rsidR="006B592B" w:rsidRPr="006B592B" w:rsidRDefault="006B592B" w:rsidP="006B592B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Г. Т. </w:t>
      </w:r>
      <w:proofErr w:type="spellStart"/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Казьмин</w:t>
      </w:r>
      <w:proofErr w:type="spellEnd"/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«Коллективный и приусадебный сад на Дальнем Востоке», Хабаровское книжное издательство, 1980г</w:t>
      </w:r>
    </w:p>
    <w:p w:rsidR="006B592B" w:rsidRPr="006B592B" w:rsidRDefault="006B592B" w:rsidP="006B592B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В.Ф. </w:t>
      </w:r>
      <w:proofErr w:type="spellStart"/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Белин</w:t>
      </w:r>
      <w:proofErr w:type="spellEnd"/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«Овощные культуры (справочник)», М., «</w:t>
      </w:r>
      <w:proofErr w:type="spellStart"/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Росагропромиздат</w:t>
      </w:r>
      <w:proofErr w:type="spellEnd"/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», 1988г</w:t>
      </w:r>
    </w:p>
    <w:p w:rsidR="006B592B" w:rsidRPr="006B592B" w:rsidRDefault="006B592B" w:rsidP="006B592B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В.А.Родина</w:t>
      </w:r>
      <w:proofErr w:type="spellEnd"/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«Цветоводство», М., «Просвещение», 1974г</w:t>
      </w:r>
    </w:p>
    <w:p w:rsidR="006B592B" w:rsidRPr="006B592B" w:rsidRDefault="006B592B" w:rsidP="006B592B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Набор ручных инструментов и оборудования для выполнения основных видов с/х работ на УОУ: малый и крупный с/х инвентарь.</w:t>
      </w:r>
    </w:p>
    <w:p w:rsidR="006B592B" w:rsidRPr="006B592B" w:rsidRDefault="006B592B" w:rsidP="006B592B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Муляжи плодово-ягодных культур; гербарий и коллекция семян с/х, сорных растений; коллекции вредителей с/х культур и плодово-ягодных растений.</w:t>
      </w:r>
    </w:p>
    <w:p w:rsidR="006B592B" w:rsidRPr="006B592B" w:rsidRDefault="006B592B" w:rsidP="006B592B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Таблицы рельефные и на бумажной основе.</w:t>
      </w:r>
    </w:p>
    <w:p w:rsidR="006B592B" w:rsidRPr="00540CB5" w:rsidRDefault="006B592B" w:rsidP="006B592B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Коллекция минеральных и органических удобрений.</w:t>
      </w:r>
    </w:p>
    <w:p w:rsidR="006B592B" w:rsidRPr="006B592B" w:rsidRDefault="006B592B" w:rsidP="00540CB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ЛИТЕРАТУРА</w:t>
      </w:r>
    </w:p>
    <w:p w:rsidR="006B592B" w:rsidRPr="006B592B" w:rsidRDefault="006B592B" w:rsidP="006B592B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Примерная </w:t>
      </w:r>
      <w:proofErr w:type="gramStart"/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программа</w:t>
      </w:r>
      <w:proofErr w:type="gramEnd"/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созданная на основе примерной программы основного общего образования по направлению «Технология. Сельскохозяйственный труд (</w:t>
      </w:r>
      <w:proofErr w:type="spellStart"/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Агротехнология</w:t>
      </w:r>
      <w:proofErr w:type="spellEnd"/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)» федерального компонента государственного стандарта основного общего образования</w:t>
      </w:r>
      <w:proofErr w:type="gramStart"/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.</w:t>
      </w:r>
      <w:proofErr w:type="gramEnd"/>
    </w:p>
    <w:p w:rsidR="006B592B" w:rsidRPr="006B592B" w:rsidRDefault="006B592B" w:rsidP="006B592B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Д.И. </w:t>
      </w:r>
      <w:proofErr w:type="spellStart"/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Трайтак</w:t>
      </w:r>
      <w:proofErr w:type="spellEnd"/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Основы сельского хозяйства. Учебник для 5-7 классов. М. 1998г</w:t>
      </w:r>
    </w:p>
    <w:p w:rsidR="006B592B" w:rsidRPr="00540CB5" w:rsidRDefault="006B592B" w:rsidP="006B592B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Н.И. Сонин. Природоведение. 5 класс</w:t>
      </w:r>
      <w:proofErr w:type="gramStart"/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., </w:t>
      </w:r>
      <w:proofErr w:type="gramEnd"/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биология 7 </w:t>
      </w:r>
      <w:proofErr w:type="spellStart"/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кл</w:t>
      </w:r>
      <w:proofErr w:type="spellEnd"/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6B592B" w:rsidRPr="006B592B" w:rsidRDefault="006B592B" w:rsidP="006B592B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Интернет-ресурсы: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http://www.openclass.ru/user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http://www/it-n.ru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http://eidos.ru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http://www.cnso.ru/tehn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http://files.school-collection.edu.ru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http://trud.rkc-74.ru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http://tehnologia.59442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http://www.domovodstvo.fatal.ru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http://tehnologiya.narod.ru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http://new.teacher.fio.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sectPr w:rsidR="006B592B" w:rsidRPr="006B592B" w:rsidSect="006B592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369A6"/>
    <w:multiLevelType w:val="multilevel"/>
    <w:tmpl w:val="896C8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9B4CD7"/>
    <w:multiLevelType w:val="multilevel"/>
    <w:tmpl w:val="3FDE7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187DD2"/>
    <w:multiLevelType w:val="multilevel"/>
    <w:tmpl w:val="60DEA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7E1076"/>
    <w:multiLevelType w:val="multilevel"/>
    <w:tmpl w:val="4226F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D33244"/>
    <w:multiLevelType w:val="multilevel"/>
    <w:tmpl w:val="3DE62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A0A546F"/>
    <w:multiLevelType w:val="hybridMultilevel"/>
    <w:tmpl w:val="F41EA296"/>
    <w:lvl w:ilvl="0" w:tplc="23908188">
      <w:start w:val="1"/>
      <w:numFmt w:val="decimal"/>
      <w:lvlText w:val="%1."/>
      <w:lvlJc w:val="left"/>
      <w:pPr>
        <w:ind w:left="720" w:hanging="360"/>
      </w:pPr>
    </w:lvl>
    <w:lvl w:ilvl="1" w:tplc="23908188" w:tentative="1">
      <w:start w:val="1"/>
      <w:numFmt w:val="lowerLetter"/>
      <w:lvlText w:val="%2."/>
      <w:lvlJc w:val="left"/>
      <w:pPr>
        <w:ind w:left="1440" w:hanging="360"/>
      </w:pPr>
    </w:lvl>
    <w:lvl w:ilvl="2" w:tplc="23908188" w:tentative="1">
      <w:start w:val="1"/>
      <w:numFmt w:val="lowerRoman"/>
      <w:lvlText w:val="%3."/>
      <w:lvlJc w:val="right"/>
      <w:pPr>
        <w:ind w:left="2160" w:hanging="180"/>
      </w:pPr>
    </w:lvl>
    <w:lvl w:ilvl="3" w:tplc="23908188" w:tentative="1">
      <w:start w:val="1"/>
      <w:numFmt w:val="decimal"/>
      <w:lvlText w:val="%4."/>
      <w:lvlJc w:val="left"/>
      <w:pPr>
        <w:ind w:left="2880" w:hanging="360"/>
      </w:pPr>
    </w:lvl>
    <w:lvl w:ilvl="4" w:tplc="23908188" w:tentative="1">
      <w:start w:val="1"/>
      <w:numFmt w:val="lowerLetter"/>
      <w:lvlText w:val="%5."/>
      <w:lvlJc w:val="left"/>
      <w:pPr>
        <w:ind w:left="3600" w:hanging="360"/>
      </w:pPr>
    </w:lvl>
    <w:lvl w:ilvl="5" w:tplc="23908188" w:tentative="1">
      <w:start w:val="1"/>
      <w:numFmt w:val="lowerRoman"/>
      <w:lvlText w:val="%6."/>
      <w:lvlJc w:val="right"/>
      <w:pPr>
        <w:ind w:left="4320" w:hanging="180"/>
      </w:pPr>
    </w:lvl>
    <w:lvl w:ilvl="6" w:tplc="23908188" w:tentative="1">
      <w:start w:val="1"/>
      <w:numFmt w:val="decimal"/>
      <w:lvlText w:val="%7."/>
      <w:lvlJc w:val="left"/>
      <w:pPr>
        <w:ind w:left="5040" w:hanging="360"/>
      </w:pPr>
    </w:lvl>
    <w:lvl w:ilvl="7" w:tplc="23908188" w:tentative="1">
      <w:start w:val="1"/>
      <w:numFmt w:val="lowerLetter"/>
      <w:lvlText w:val="%8."/>
      <w:lvlJc w:val="left"/>
      <w:pPr>
        <w:ind w:left="5760" w:hanging="360"/>
      </w:pPr>
    </w:lvl>
    <w:lvl w:ilvl="8" w:tplc="239081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E62BFA"/>
    <w:multiLevelType w:val="multilevel"/>
    <w:tmpl w:val="A6825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65201D1"/>
    <w:multiLevelType w:val="multilevel"/>
    <w:tmpl w:val="B77ED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2BE11A4"/>
    <w:multiLevelType w:val="multilevel"/>
    <w:tmpl w:val="D4904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3B917A0"/>
    <w:multiLevelType w:val="multilevel"/>
    <w:tmpl w:val="26FE5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5343955"/>
    <w:multiLevelType w:val="multilevel"/>
    <w:tmpl w:val="6C9C2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B951226"/>
    <w:multiLevelType w:val="multilevel"/>
    <w:tmpl w:val="CE3C5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3C511A6"/>
    <w:multiLevelType w:val="multilevel"/>
    <w:tmpl w:val="6DFCE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988302E"/>
    <w:multiLevelType w:val="multilevel"/>
    <w:tmpl w:val="FE189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B552F7C"/>
    <w:multiLevelType w:val="multilevel"/>
    <w:tmpl w:val="EA52C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C6F14BF"/>
    <w:multiLevelType w:val="hybridMultilevel"/>
    <w:tmpl w:val="2454FEFC"/>
    <w:lvl w:ilvl="0" w:tplc="3313969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CA51F2"/>
    <w:multiLevelType w:val="multilevel"/>
    <w:tmpl w:val="CBD40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4"/>
  </w:num>
  <w:num w:numId="3">
    <w:abstractNumId w:val="4"/>
  </w:num>
  <w:num w:numId="4">
    <w:abstractNumId w:val="2"/>
  </w:num>
  <w:num w:numId="5">
    <w:abstractNumId w:val="7"/>
  </w:num>
  <w:num w:numId="6">
    <w:abstractNumId w:val="3"/>
  </w:num>
  <w:num w:numId="7">
    <w:abstractNumId w:val="0"/>
  </w:num>
  <w:num w:numId="8">
    <w:abstractNumId w:val="13"/>
  </w:num>
  <w:num w:numId="9">
    <w:abstractNumId w:val="9"/>
  </w:num>
  <w:num w:numId="10">
    <w:abstractNumId w:val="8"/>
  </w:num>
  <w:num w:numId="11">
    <w:abstractNumId w:val="10"/>
  </w:num>
  <w:num w:numId="12">
    <w:abstractNumId w:val="16"/>
  </w:num>
  <w:num w:numId="13">
    <w:abstractNumId w:val="11"/>
  </w:num>
  <w:num w:numId="14">
    <w:abstractNumId w:val="6"/>
  </w:num>
  <w:num w:numId="15">
    <w:abstractNumId w:val="12"/>
  </w:num>
  <w:num w:numId="16">
    <w:abstractNumId w:val="15"/>
  </w:num>
  <w:num w:numId="17">
    <w:abstractNumId w:val="5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239"/>
    <w:rsid w:val="00104239"/>
    <w:rsid w:val="00540CB5"/>
    <w:rsid w:val="006B592B"/>
    <w:rsid w:val="00C50473"/>
    <w:rsid w:val="00E5703A"/>
    <w:rsid w:val="00F34498"/>
    <w:rsid w:val="00F72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5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592B"/>
    <w:rPr>
      <w:rFonts w:ascii="Tahoma" w:hAnsi="Tahoma" w:cs="Tahoma"/>
      <w:sz w:val="16"/>
      <w:szCs w:val="16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5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592B"/>
    <w:rPr>
      <w:rFonts w:ascii="Tahoma" w:hAnsi="Tahoma" w:cs="Tahoma"/>
      <w:sz w:val="16"/>
      <w:szCs w:val="16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7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2815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48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5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13959">
                      <w:marLeft w:val="0"/>
                      <w:marRight w:val="0"/>
                      <w:marTop w:val="0"/>
                      <w:marBottom w:val="210"/>
                      <w:divBdr>
                        <w:top w:val="single" w:sz="6" w:space="0" w:color="1A6884"/>
                        <w:left w:val="single" w:sz="6" w:space="0" w:color="1A6884"/>
                        <w:bottom w:val="single" w:sz="6" w:space="0" w:color="1A6884"/>
                        <w:right w:val="single" w:sz="6" w:space="0" w:color="1A6884"/>
                      </w:divBdr>
                      <w:divsChild>
                        <w:div w:id="28831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004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0327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550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69218807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021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7454284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251486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661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1A6884"/>
                            <w:left w:val="single" w:sz="6" w:space="11" w:color="1A6884"/>
                            <w:bottom w:val="single" w:sz="6" w:space="11" w:color="1A6884"/>
                            <w:right w:val="single" w:sz="6" w:space="11" w:color="1A6884"/>
                          </w:divBdr>
                        </w:div>
                      </w:divsChild>
                    </w:div>
                    <w:div w:id="617372018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843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617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01486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493063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96167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605954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043251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656063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112917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78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6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878125855" Type="http://schemas.microsoft.com/office/2011/relationships/commentsExtended" Target="commentsExtended.xml"/><Relationship Id="rId2" Type="http://schemas.openxmlformats.org/officeDocument/2006/relationships/numbering" Target="numbering.xml"/><Relationship Id="rId69252440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CBEF98-A7A1-41A9-8842-40BEB4070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13</Pages>
  <Words>4385</Words>
  <Characters>24998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2020-03-21T13:54:00Z</dcterms:created>
  <dcterms:modified xsi:type="dcterms:W3CDTF">2023-01-24T12:30:00Z</dcterms:modified>
</cp:coreProperties>
</file>